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65D" w:rsidRDefault="00FC065D" w:rsidP="00FC065D">
      <w:pPr>
        <w:jc w:val="center"/>
        <w:rPr>
          <w:b/>
          <w:sz w:val="24"/>
        </w:rPr>
      </w:pPr>
      <w:r>
        <w:rPr>
          <w:b/>
          <w:sz w:val="24"/>
        </w:rPr>
        <w:t xml:space="preserve">Протокол </w:t>
      </w:r>
    </w:p>
    <w:p w:rsidR="00FC065D" w:rsidRDefault="00FC065D" w:rsidP="00FC065D">
      <w:pPr>
        <w:jc w:val="center"/>
        <w:rPr>
          <w:b/>
          <w:sz w:val="24"/>
        </w:rPr>
      </w:pPr>
      <w:r>
        <w:rPr>
          <w:b/>
          <w:sz w:val="24"/>
        </w:rPr>
        <w:t xml:space="preserve">заседания Совета </w:t>
      </w:r>
    </w:p>
    <w:p w:rsidR="00FC065D" w:rsidRDefault="00FC065D" w:rsidP="00FC065D">
      <w:pPr>
        <w:jc w:val="center"/>
        <w:rPr>
          <w:b/>
          <w:sz w:val="24"/>
        </w:rPr>
      </w:pPr>
      <w:r>
        <w:rPr>
          <w:b/>
          <w:sz w:val="24"/>
        </w:rPr>
        <w:t>Некоммерческого партнерства по содействию в строительстве «ПРОФЕССИОНАЛЫ  СТРОИТЕЛЬНОГО  КОМПЛЕКСА»</w:t>
      </w:r>
    </w:p>
    <w:p w:rsidR="00FC065D" w:rsidRPr="00850071" w:rsidRDefault="00FC065D" w:rsidP="00FC065D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5403"/>
      </w:tblGrid>
      <w:tr w:rsidR="00FC065D" w:rsidRPr="00CE11A4" w:rsidTr="006D416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C065D" w:rsidRPr="00CE11A4" w:rsidRDefault="00FC065D" w:rsidP="006D4169">
            <w:pPr>
              <w:rPr>
                <w:b/>
                <w:sz w:val="24"/>
              </w:rPr>
            </w:pPr>
            <w:r w:rsidRPr="00CE11A4">
              <w:rPr>
                <w:b/>
                <w:sz w:val="24"/>
              </w:rPr>
              <w:t>г. Москва</w:t>
            </w:r>
          </w:p>
        </w:tc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</w:tcPr>
          <w:p w:rsidR="00FC065D" w:rsidRPr="00CE11A4" w:rsidRDefault="00C026F9" w:rsidP="00FB022F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FB022F">
              <w:rPr>
                <w:b/>
                <w:sz w:val="24"/>
              </w:rPr>
              <w:t>09</w:t>
            </w:r>
            <w:r w:rsidR="00FC065D">
              <w:rPr>
                <w:b/>
                <w:sz w:val="24"/>
              </w:rPr>
              <w:t>»</w:t>
            </w:r>
            <w:r w:rsidR="00FB022F">
              <w:rPr>
                <w:b/>
                <w:sz w:val="24"/>
              </w:rPr>
              <w:t xml:space="preserve"> февраля</w:t>
            </w:r>
            <w:r w:rsidR="00FC065D">
              <w:rPr>
                <w:b/>
                <w:sz w:val="24"/>
              </w:rPr>
              <w:t xml:space="preserve"> 201</w:t>
            </w:r>
            <w:r w:rsidR="00FB022F">
              <w:rPr>
                <w:b/>
                <w:sz w:val="24"/>
              </w:rPr>
              <w:t>6</w:t>
            </w:r>
            <w:r w:rsidR="00FC065D" w:rsidRPr="00CE11A4">
              <w:rPr>
                <w:b/>
                <w:sz w:val="24"/>
              </w:rPr>
              <w:t xml:space="preserve"> г.</w:t>
            </w:r>
          </w:p>
        </w:tc>
      </w:tr>
    </w:tbl>
    <w:p w:rsidR="00FC065D" w:rsidRPr="00850071" w:rsidRDefault="00FC065D" w:rsidP="00FC065D">
      <w:pPr>
        <w:rPr>
          <w:b/>
          <w:sz w:val="16"/>
          <w:szCs w:val="16"/>
        </w:rPr>
      </w:pPr>
    </w:p>
    <w:p w:rsidR="00FC065D" w:rsidRDefault="00FC065D" w:rsidP="00FC065D">
      <w:pPr>
        <w:rPr>
          <w:b/>
          <w:sz w:val="22"/>
          <w:szCs w:val="22"/>
        </w:rPr>
      </w:pPr>
      <w:r w:rsidRPr="000A642F">
        <w:rPr>
          <w:b/>
          <w:sz w:val="22"/>
          <w:szCs w:val="22"/>
        </w:rPr>
        <w:t xml:space="preserve">Присутствовали: </w:t>
      </w:r>
    </w:p>
    <w:p w:rsidR="00FC065D" w:rsidRPr="00850071" w:rsidRDefault="00FC065D" w:rsidP="00FC065D">
      <w:pPr>
        <w:rPr>
          <w:b/>
          <w:sz w:val="16"/>
          <w:szCs w:val="16"/>
        </w:rPr>
      </w:pPr>
    </w:p>
    <w:p w:rsidR="00FC065D" w:rsidRPr="004E183E" w:rsidRDefault="00FC065D" w:rsidP="00FC065D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 xml:space="preserve">1. </w:t>
      </w:r>
      <w:r w:rsidRPr="00B75CB6">
        <w:rPr>
          <w:sz w:val="22"/>
          <w:szCs w:val="22"/>
        </w:rPr>
        <w:t>Генеральный директор ООО «ЕвроСтрой»</w:t>
      </w:r>
      <w:r>
        <w:rPr>
          <w:sz w:val="22"/>
          <w:szCs w:val="22"/>
        </w:rPr>
        <w:t xml:space="preserve"> - </w:t>
      </w:r>
      <w:r w:rsidRPr="00B75CB6">
        <w:rPr>
          <w:sz w:val="22"/>
          <w:szCs w:val="22"/>
        </w:rPr>
        <w:t>Авдонькина Жанна Петровна</w:t>
      </w:r>
      <w:r w:rsidRPr="004E183E">
        <w:rPr>
          <w:sz w:val="22"/>
          <w:szCs w:val="22"/>
        </w:rPr>
        <w:t>;</w:t>
      </w:r>
    </w:p>
    <w:p w:rsidR="00FC065D" w:rsidRPr="004E183E" w:rsidRDefault="00FC065D" w:rsidP="00FC065D">
      <w:pPr>
        <w:ind w:firstLine="540"/>
        <w:jc w:val="both"/>
        <w:rPr>
          <w:sz w:val="16"/>
          <w:szCs w:val="16"/>
        </w:rPr>
      </w:pPr>
    </w:p>
    <w:p w:rsidR="00FC065D" w:rsidRPr="004E183E" w:rsidRDefault="00FC065D" w:rsidP="00FC065D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 xml:space="preserve">2. </w:t>
      </w:r>
      <w:r w:rsidRPr="00B75CB6">
        <w:rPr>
          <w:sz w:val="22"/>
          <w:szCs w:val="22"/>
        </w:rPr>
        <w:t>П</w:t>
      </w:r>
      <w:r>
        <w:rPr>
          <w:sz w:val="22"/>
          <w:szCs w:val="22"/>
        </w:rPr>
        <w:t>редставитель</w:t>
      </w:r>
      <w:r w:rsidRPr="00B75CB6">
        <w:rPr>
          <w:sz w:val="22"/>
          <w:szCs w:val="22"/>
        </w:rPr>
        <w:t xml:space="preserve"> ООО «БЭСТ КОМПАНИ»</w:t>
      </w:r>
      <w:r w:rsidRPr="004E183E">
        <w:rPr>
          <w:sz w:val="22"/>
          <w:szCs w:val="22"/>
        </w:rPr>
        <w:t xml:space="preserve"> </w:t>
      </w:r>
      <w:r>
        <w:rPr>
          <w:sz w:val="22"/>
          <w:szCs w:val="22"/>
        </w:rPr>
        <w:t>- Добровольский Владислав Иванович</w:t>
      </w:r>
      <w:r w:rsidRPr="004E183E">
        <w:rPr>
          <w:sz w:val="22"/>
          <w:szCs w:val="22"/>
        </w:rPr>
        <w:t>;</w:t>
      </w:r>
    </w:p>
    <w:p w:rsidR="00FC065D" w:rsidRPr="004E183E" w:rsidRDefault="00FC065D" w:rsidP="00FC065D">
      <w:pPr>
        <w:ind w:firstLine="540"/>
        <w:jc w:val="both"/>
        <w:rPr>
          <w:sz w:val="16"/>
          <w:szCs w:val="16"/>
        </w:rPr>
      </w:pPr>
    </w:p>
    <w:p w:rsidR="00FC065D" w:rsidRPr="004E183E" w:rsidRDefault="00FC065D" w:rsidP="00FC065D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 xml:space="preserve">3. </w:t>
      </w:r>
      <w:r>
        <w:rPr>
          <w:sz w:val="22"/>
          <w:szCs w:val="22"/>
        </w:rPr>
        <w:t>Представитель</w:t>
      </w:r>
      <w:r w:rsidRPr="00B75CB6">
        <w:rPr>
          <w:sz w:val="22"/>
          <w:szCs w:val="22"/>
        </w:rPr>
        <w:t xml:space="preserve"> ООО «ПСФ «ДОРСЕРВИС»</w:t>
      </w:r>
      <w:r w:rsidRPr="004903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Pr="00B75CB6">
        <w:rPr>
          <w:sz w:val="22"/>
          <w:szCs w:val="22"/>
        </w:rPr>
        <w:t>Дрыг</w:t>
      </w:r>
      <w:r>
        <w:rPr>
          <w:sz w:val="22"/>
          <w:szCs w:val="22"/>
        </w:rPr>
        <w:t>а Галина Ивановна.</w:t>
      </w:r>
    </w:p>
    <w:p w:rsidR="00FC065D" w:rsidRDefault="00FC065D" w:rsidP="00FC065D">
      <w:pPr>
        <w:ind w:firstLine="540"/>
        <w:jc w:val="both"/>
        <w:rPr>
          <w:sz w:val="16"/>
          <w:szCs w:val="16"/>
        </w:rPr>
      </w:pPr>
    </w:p>
    <w:p w:rsidR="00FC065D" w:rsidRPr="004E183E" w:rsidRDefault="00FC065D" w:rsidP="00FC065D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>Общее количество голосов, которыми обладают члены Совета Партнерства – 100% (Сто процентов). Заседание правомочно, кворум есть.</w:t>
      </w:r>
    </w:p>
    <w:p w:rsidR="00FC065D" w:rsidRPr="001E0231" w:rsidRDefault="00FC065D" w:rsidP="00FC065D">
      <w:pPr>
        <w:ind w:firstLine="540"/>
        <w:rPr>
          <w:sz w:val="22"/>
          <w:szCs w:val="22"/>
        </w:rPr>
      </w:pPr>
      <w:r w:rsidRPr="004E183E">
        <w:rPr>
          <w:sz w:val="22"/>
          <w:szCs w:val="22"/>
        </w:rPr>
        <w:t xml:space="preserve">Председатель Совета Партнерства  - </w:t>
      </w:r>
      <w:r>
        <w:rPr>
          <w:sz w:val="22"/>
          <w:szCs w:val="22"/>
        </w:rPr>
        <w:t>Авдонькина Ж. П.</w:t>
      </w:r>
    </w:p>
    <w:p w:rsidR="00FC065D" w:rsidRPr="004E183E" w:rsidRDefault="00FC065D" w:rsidP="00FC065D">
      <w:pPr>
        <w:ind w:firstLine="540"/>
        <w:rPr>
          <w:sz w:val="22"/>
          <w:szCs w:val="22"/>
        </w:rPr>
      </w:pPr>
      <w:r w:rsidRPr="004E183E">
        <w:rPr>
          <w:sz w:val="22"/>
          <w:szCs w:val="22"/>
        </w:rPr>
        <w:t>Секретарь Совета Партнерства –</w:t>
      </w:r>
      <w:r>
        <w:rPr>
          <w:sz w:val="22"/>
          <w:szCs w:val="22"/>
        </w:rPr>
        <w:t xml:space="preserve"> Дрыга Г. И</w:t>
      </w:r>
      <w:r w:rsidRPr="004E183E">
        <w:rPr>
          <w:sz w:val="22"/>
          <w:szCs w:val="22"/>
        </w:rPr>
        <w:t>.</w:t>
      </w:r>
      <w:r w:rsidR="00FB022F">
        <w:rPr>
          <w:sz w:val="22"/>
          <w:szCs w:val="22"/>
        </w:rPr>
        <w:t xml:space="preserve"> (лицо ответственное за подсчет голосов)</w:t>
      </w:r>
    </w:p>
    <w:p w:rsidR="00FC065D" w:rsidRPr="004E183E" w:rsidRDefault="00FC065D" w:rsidP="00FC065D">
      <w:pPr>
        <w:ind w:firstLine="540"/>
        <w:rPr>
          <w:sz w:val="16"/>
          <w:szCs w:val="16"/>
        </w:rPr>
      </w:pPr>
    </w:p>
    <w:p w:rsidR="00FC065D" w:rsidRPr="000A642F" w:rsidRDefault="00FC065D" w:rsidP="00FC065D">
      <w:pPr>
        <w:spacing w:before="120" w:after="120" w:line="360" w:lineRule="auto"/>
        <w:rPr>
          <w:b/>
          <w:sz w:val="22"/>
          <w:szCs w:val="22"/>
        </w:rPr>
      </w:pPr>
      <w:r w:rsidRPr="000A642F">
        <w:rPr>
          <w:b/>
          <w:sz w:val="22"/>
          <w:szCs w:val="22"/>
        </w:rPr>
        <w:t>ПОВЕСТКА ЗАСЕДАНИЯ СОВЕТА:</w:t>
      </w:r>
    </w:p>
    <w:p w:rsidR="00FC065D" w:rsidRDefault="00FA0F49" w:rsidP="00FA0F4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FC065D">
        <w:rPr>
          <w:sz w:val="22"/>
          <w:szCs w:val="22"/>
        </w:rPr>
        <w:t>Об уточнении повестки дня общего собрания членов Некоммерческого партнерства по содействию в строительстве «ПРОФЕССИОНАЛЫ  СТРОИТЕЛЬНОГО  КОМПЛЕКСА».</w:t>
      </w:r>
    </w:p>
    <w:p w:rsidR="00FC065D" w:rsidRPr="00850071" w:rsidRDefault="00FC065D" w:rsidP="00FA0F49">
      <w:pPr>
        <w:ind w:firstLine="567"/>
        <w:jc w:val="both"/>
        <w:rPr>
          <w:b/>
          <w:sz w:val="16"/>
          <w:szCs w:val="16"/>
        </w:rPr>
      </w:pPr>
    </w:p>
    <w:p w:rsidR="00FC065D" w:rsidRPr="000A642F" w:rsidRDefault="00FC065D" w:rsidP="00FC065D">
      <w:pPr>
        <w:ind w:firstLine="540"/>
        <w:jc w:val="both"/>
        <w:rPr>
          <w:sz w:val="22"/>
          <w:szCs w:val="22"/>
        </w:rPr>
      </w:pPr>
      <w:r w:rsidRPr="000A642F">
        <w:rPr>
          <w:sz w:val="22"/>
          <w:szCs w:val="22"/>
        </w:rPr>
        <w:t xml:space="preserve">Председатель Совета Партнерства </w:t>
      </w:r>
      <w:r>
        <w:rPr>
          <w:sz w:val="22"/>
          <w:szCs w:val="22"/>
        </w:rPr>
        <w:t xml:space="preserve">Авдонькина Ж. П. </w:t>
      </w:r>
      <w:r w:rsidRPr="000A642F">
        <w:rPr>
          <w:sz w:val="22"/>
          <w:szCs w:val="22"/>
        </w:rPr>
        <w:t>предложил</w:t>
      </w:r>
      <w:r>
        <w:rPr>
          <w:sz w:val="22"/>
          <w:szCs w:val="22"/>
        </w:rPr>
        <w:t>а</w:t>
      </w:r>
      <w:r w:rsidRPr="000A642F">
        <w:rPr>
          <w:sz w:val="22"/>
          <w:szCs w:val="22"/>
        </w:rPr>
        <w:t xml:space="preserve"> проголосовать за данную повестку дня.</w:t>
      </w:r>
    </w:p>
    <w:p w:rsidR="00FC065D" w:rsidRPr="00850071" w:rsidRDefault="00FC065D" w:rsidP="00FC065D">
      <w:pPr>
        <w:ind w:firstLine="540"/>
        <w:jc w:val="both"/>
        <w:rPr>
          <w:b/>
          <w:sz w:val="16"/>
          <w:szCs w:val="16"/>
        </w:rPr>
      </w:pPr>
    </w:p>
    <w:p w:rsidR="00FC065D" w:rsidRPr="008A1FF5" w:rsidRDefault="00FC065D" w:rsidP="00FC065D">
      <w:pPr>
        <w:ind w:firstLine="540"/>
        <w:jc w:val="both"/>
        <w:rPr>
          <w:b/>
        </w:rPr>
      </w:pPr>
      <w:r w:rsidRPr="008A1FF5">
        <w:rPr>
          <w:b/>
        </w:rPr>
        <w:t>Голосование:</w:t>
      </w:r>
    </w:p>
    <w:p w:rsidR="00776E5E" w:rsidRPr="008A1FF5" w:rsidRDefault="00776E5E" w:rsidP="00776E5E">
      <w:pPr>
        <w:ind w:firstLine="540"/>
        <w:jc w:val="both"/>
      </w:pPr>
      <w:r w:rsidRPr="008A1FF5">
        <w:t>«За» - 3; «Против» - 0; «Воздержались» - 0.</w:t>
      </w:r>
    </w:p>
    <w:p w:rsidR="00FC065D" w:rsidRPr="00FA0F49" w:rsidRDefault="00FC065D" w:rsidP="00FC065D">
      <w:pPr>
        <w:rPr>
          <w:sz w:val="12"/>
          <w:szCs w:val="12"/>
        </w:rPr>
      </w:pPr>
    </w:p>
    <w:p w:rsidR="00FC065D" w:rsidRDefault="00FC065D" w:rsidP="00FC065D">
      <w:pPr>
        <w:rPr>
          <w:b/>
          <w:sz w:val="22"/>
          <w:szCs w:val="22"/>
        </w:rPr>
      </w:pPr>
      <w:r w:rsidRPr="000A642F">
        <w:rPr>
          <w:b/>
          <w:sz w:val="22"/>
          <w:szCs w:val="22"/>
        </w:rPr>
        <w:t>По вопросам повестки дня:</w:t>
      </w:r>
    </w:p>
    <w:p w:rsidR="00FC065D" w:rsidRPr="008A1FF5" w:rsidRDefault="00FC065D" w:rsidP="00FC065D">
      <w:pPr>
        <w:rPr>
          <w:b/>
          <w:sz w:val="12"/>
          <w:szCs w:val="12"/>
          <w:u w:val="single"/>
        </w:rPr>
      </w:pPr>
    </w:p>
    <w:p w:rsidR="00FC065D" w:rsidRDefault="00FC065D" w:rsidP="00FC065D">
      <w:pPr>
        <w:jc w:val="both"/>
        <w:rPr>
          <w:sz w:val="22"/>
          <w:szCs w:val="22"/>
        </w:rPr>
      </w:pPr>
      <w:r w:rsidRPr="00DA630E">
        <w:rPr>
          <w:b/>
          <w:sz w:val="22"/>
          <w:szCs w:val="22"/>
          <w:u w:val="single"/>
        </w:rPr>
        <w:t>Вопрос 1.</w:t>
      </w:r>
      <w:r w:rsidRPr="00DA630E">
        <w:rPr>
          <w:sz w:val="22"/>
          <w:szCs w:val="22"/>
        </w:rPr>
        <w:t xml:space="preserve"> </w:t>
      </w:r>
      <w:r>
        <w:rPr>
          <w:sz w:val="22"/>
          <w:szCs w:val="22"/>
        </w:rPr>
        <w:t>Об уточнении повестки дня общего собрания членов Некоммерческого партнерства по содействию в строительстве «ПРОФЕССИОНАЛЫ  СТРОИТЕЛЬНОГО  КОМПЛЕКСА».</w:t>
      </w:r>
    </w:p>
    <w:p w:rsidR="00FC065D" w:rsidRPr="00FA0F49" w:rsidRDefault="00FC065D" w:rsidP="00FC065D">
      <w:pPr>
        <w:jc w:val="both"/>
        <w:rPr>
          <w:sz w:val="16"/>
          <w:szCs w:val="16"/>
        </w:rPr>
      </w:pPr>
    </w:p>
    <w:p w:rsidR="00FC065D" w:rsidRDefault="00FC065D" w:rsidP="00FC065D">
      <w:pPr>
        <w:ind w:firstLine="540"/>
        <w:jc w:val="both"/>
        <w:rPr>
          <w:sz w:val="22"/>
          <w:szCs w:val="22"/>
        </w:rPr>
      </w:pPr>
      <w:r w:rsidRPr="00DA630E">
        <w:rPr>
          <w:sz w:val="22"/>
          <w:szCs w:val="22"/>
        </w:rPr>
        <w:t xml:space="preserve">Председатель Совета Партнерства Авдонькина Ж.П. предложила </w:t>
      </w:r>
      <w:r>
        <w:rPr>
          <w:sz w:val="22"/>
          <w:szCs w:val="22"/>
        </w:rPr>
        <w:t xml:space="preserve">дополнить повестку дня общего собрания членов Некоммерческого партнерства по содействию в строительстве «ПРОФЕССИОНАЛЫ  СТРОИТЕЛЬНОГО КОМПЛЕКСА», назначенного на </w:t>
      </w:r>
      <w:r w:rsidR="00FB022F">
        <w:rPr>
          <w:sz w:val="22"/>
          <w:szCs w:val="22"/>
        </w:rPr>
        <w:t>10</w:t>
      </w:r>
      <w:r>
        <w:rPr>
          <w:sz w:val="22"/>
          <w:szCs w:val="22"/>
        </w:rPr>
        <w:t xml:space="preserve"> </w:t>
      </w:r>
      <w:r w:rsidR="00FB022F">
        <w:rPr>
          <w:sz w:val="22"/>
          <w:szCs w:val="22"/>
        </w:rPr>
        <w:t>февраля</w:t>
      </w:r>
      <w:r>
        <w:rPr>
          <w:sz w:val="22"/>
          <w:szCs w:val="22"/>
        </w:rPr>
        <w:t xml:space="preserve"> 201</w:t>
      </w:r>
      <w:r w:rsidR="00FB022F">
        <w:rPr>
          <w:sz w:val="22"/>
          <w:szCs w:val="22"/>
        </w:rPr>
        <w:t>6</w:t>
      </w:r>
      <w:r>
        <w:rPr>
          <w:sz w:val="22"/>
          <w:szCs w:val="22"/>
        </w:rPr>
        <w:t xml:space="preserve"> года </w:t>
      </w:r>
      <w:r w:rsidR="00FB022F">
        <w:rPr>
          <w:sz w:val="22"/>
          <w:szCs w:val="22"/>
        </w:rPr>
        <w:t xml:space="preserve">3 </w:t>
      </w:r>
      <w:r>
        <w:rPr>
          <w:sz w:val="22"/>
          <w:szCs w:val="22"/>
        </w:rPr>
        <w:t xml:space="preserve"> вопросом об исключении </w:t>
      </w:r>
      <w:r w:rsidR="00FE5A10" w:rsidRPr="00DA630E">
        <w:rPr>
          <w:sz w:val="22"/>
          <w:szCs w:val="22"/>
        </w:rPr>
        <w:t>из членов Некоммерческого партнерства по содействию в строительстве «ПРОФЕССИОНАЛЫ  СТРОИТЕЛЬНОГО  КОМПЛЕКСА» организации в соответствии с пунктом 2 статьи 55.7 Градостроительного кодекса Российской Федерации</w:t>
      </w:r>
      <w:r w:rsidRPr="00DA630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FC065D" w:rsidRPr="00FA0F49" w:rsidRDefault="00FC065D" w:rsidP="00FC065D">
      <w:pPr>
        <w:ind w:firstLine="540"/>
        <w:jc w:val="both"/>
        <w:rPr>
          <w:sz w:val="16"/>
          <w:szCs w:val="16"/>
        </w:rPr>
      </w:pPr>
    </w:p>
    <w:p w:rsidR="00361DED" w:rsidRPr="00DA630E" w:rsidRDefault="00FE5A10" w:rsidP="00361DED">
      <w:pPr>
        <w:jc w:val="both"/>
        <w:rPr>
          <w:sz w:val="22"/>
          <w:szCs w:val="22"/>
        </w:rPr>
      </w:pPr>
      <w:r>
        <w:rPr>
          <w:sz w:val="22"/>
          <w:szCs w:val="22"/>
        </w:rPr>
        <w:t>Считать утвержденной</w:t>
      </w:r>
      <w:r w:rsidR="00361DED" w:rsidRPr="00DA630E">
        <w:rPr>
          <w:sz w:val="22"/>
          <w:szCs w:val="22"/>
        </w:rPr>
        <w:t xml:space="preserve"> следующую повестку дня Общего собрания членов НП ПСК:</w:t>
      </w:r>
    </w:p>
    <w:p w:rsidR="00361DED" w:rsidRPr="008A1FF5" w:rsidRDefault="00361DED" w:rsidP="00361DED">
      <w:pPr>
        <w:autoSpaceDE w:val="0"/>
        <w:autoSpaceDN w:val="0"/>
        <w:adjustRightInd w:val="0"/>
        <w:ind w:left="567" w:hanging="27"/>
        <w:jc w:val="both"/>
        <w:rPr>
          <w:sz w:val="12"/>
          <w:szCs w:val="12"/>
        </w:rPr>
      </w:pPr>
    </w:p>
    <w:p w:rsidR="00776E5E" w:rsidRPr="00292336" w:rsidRDefault="00776E5E" w:rsidP="00776E5E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92336">
        <w:rPr>
          <w:sz w:val="22"/>
          <w:szCs w:val="22"/>
        </w:rPr>
        <w:t>1. Об изменении Правил – Требований к страхованию членами Некоммерческого партнерства по содействию в строительстве «ПРОФЕССИОНАЛЫ  СТРОИТЕЛЬНОГО  КОМПЛЕКСА»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строительства.</w:t>
      </w:r>
    </w:p>
    <w:p w:rsidR="00776E5E" w:rsidRPr="00292336" w:rsidRDefault="00776E5E" w:rsidP="00776E5E">
      <w:pPr>
        <w:tabs>
          <w:tab w:val="left" w:pos="480"/>
        </w:tabs>
        <w:ind w:firstLine="567"/>
        <w:jc w:val="both"/>
        <w:rPr>
          <w:sz w:val="22"/>
          <w:szCs w:val="22"/>
        </w:rPr>
      </w:pPr>
      <w:r w:rsidRPr="00292336">
        <w:rPr>
          <w:sz w:val="22"/>
          <w:szCs w:val="22"/>
        </w:rPr>
        <w:t>2. О приведении Требований Некоммерческого партнерства по содействию в строительстве «ПРОФЕССИОНАЛЫ  СТРОИТЕЛЬНОГО КОМПЛЕКСА» к выдаче свидетельства о допуске к работам в соответствии с действующим законодательством Российской Федерации:</w:t>
      </w:r>
    </w:p>
    <w:p w:rsidR="00776E5E" w:rsidRPr="00292336" w:rsidRDefault="00776E5E" w:rsidP="00776E5E">
      <w:pPr>
        <w:pStyle w:val="3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92336">
        <w:rPr>
          <w:rFonts w:ascii="Times New Roman" w:hAnsi="Times New Roman" w:cs="Times New Roman"/>
          <w:b w:val="0"/>
          <w:sz w:val="22"/>
          <w:szCs w:val="22"/>
        </w:rPr>
        <w:t xml:space="preserve">2.1. Об утверждении Требований Некоммерческого партнерства по содействию в строительстве «ПРОФЕССИОНАЛЫ СТРОИТЕЛЬНОГО КОМПЛЕКСА» к выдаче свидетельства о допуске к работам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объектов капитального строительства, которые оказывают влияние на безопасность объектов </w:t>
      </w:r>
      <w:r w:rsidRPr="00292336">
        <w:rPr>
          <w:rFonts w:ascii="Times New Roman" w:eastAsia="Arial Unicode MS" w:hAnsi="Times New Roman" w:cs="Times New Roman"/>
          <w:b w:val="0"/>
          <w:sz w:val="22"/>
          <w:szCs w:val="22"/>
        </w:rPr>
        <w:t xml:space="preserve">капитального строительства </w:t>
      </w:r>
      <w:r w:rsidRPr="00292336">
        <w:rPr>
          <w:rStyle w:val="51"/>
          <w:rFonts w:ascii="Times New Roman" w:eastAsia="Calibri" w:hAnsi="Times New Roman" w:cs="Times New Roman"/>
          <w:sz w:val="22"/>
          <w:szCs w:val="22"/>
        </w:rPr>
        <w:t xml:space="preserve">(группа видов работ </w:t>
      </w:r>
      <w:r w:rsidRPr="00292336">
        <w:rPr>
          <w:rStyle w:val="5"/>
          <w:rFonts w:ascii="Times New Roman" w:eastAsia="Calibri" w:hAnsi="Times New Roman" w:cs="Times New Roman"/>
          <w:sz w:val="22"/>
          <w:szCs w:val="22"/>
        </w:rPr>
        <w:t xml:space="preserve">№ 33.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t xml:space="preserve">Работы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</w:t>
      </w:r>
      <w:r w:rsidRPr="00292336">
        <w:rPr>
          <w:rFonts w:ascii="Times New Roman" w:eastAsia="Arial Unicode MS" w:hAnsi="Times New Roman" w:cs="Times New Roman"/>
          <w:b w:val="0"/>
          <w:sz w:val="22"/>
          <w:szCs w:val="22"/>
        </w:rPr>
        <w:t>(генеральным подрядчиком</w:t>
      </w:r>
      <w:r w:rsidRPr="00292336">
        <w:rPr>
          <w:rStyle w:val="5"/>
          <w:rFonts w:ascii="Times New Roman" w:hAnsi="Times New Roman" w:cs="Times New Roman"/>
          <w:sz w:val="22"/>
          <w:szCs w:val="22"/>
        </w:rPr>
        <w:t xml:space="preserve">)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t>подгруппы (виды работ) №№ 33.1, 33.2, 33.3, 33.4, 33.5, 33.6, 33.7, 33.8, 33.9, 33.10, 33.11, 33.12, 33.13, виды работ №№ 33.1.1, 33.1.5, 33.1.6, 33.1.7, 33.1.8, 33.1.9, 33.1.10, 33.1.11, 33.1.13, 33.1.14, 33.2.1, 33.2.2, 33.2.4, 33.2.6, 33.2.7 в соответствии с Приказом Министерства</w:t>
      </w:r>
      <w:r w:rsidRPr="00292336">
        <w:rPr>
          <w:rFonts w:ascii="Times New Roman" w:hAnsi="Times New Roman" w:cs="Times New Roman"/>
          <w:sz w:val="22"/>
          <w:szCs w:val="22"/>
        </w:rPr>
        <w:t xml:space="preserve">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t xml:space="preserve">регионального развития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lastRenderedPageBreak/>
        <w:t>Российской Федерации от 30.12.2009 № 624.</w:t>
      </w:r>
    </w:p>
    <w:p w:rsidR="00776E5E" w:rsidRPr="00292336" w:rsidRDefault="00776E5E" w:rsidP="00776E5E">
      <w:pPr>
        <w:pStyle w:val="3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292336">
        <w:rPr>
          <w:rFonts w:ascii="Times New Roman" w:hAnsi="Times New Roman" w:cs="Times New Roman"/>
          <w:b w:val="0"/>
          <w:sz w:val="22"/>
          <w:szCs w:val="22"/>
        </w:rPr>
        <w:t xml:space="preserve">2.2. Об исключении пункта 23.26 из «Требований Некоммерческого партнерства по содействию в строительстве «ПРОФЕССИОНАЛЫ СТРОИТЕЛЬНОГО КОМПЛЕКСА» к выдаче свидетельства о допуске к работам по строительству, реконструкции, капитальному ремонту, которые оказывают влияние на безопасность особо опасных и технически сложных объектов капитального строительства, в том числе выполняемых на уникальных объектах капитального строительства (кроме объектов использования атомной энергии) </w:t>
      </w:r>
      <w:r w:rsidRPr="00292336">
        <w:rPr>
          <w:rStyle w:val="51"/>
          <w:rFonts w:ascii="Times New Roman" w:hAnsi="Times New Roman" w:cs="Times New Roman"/>
          <w:sz w:val="22"/>
          <w:szCs w:val="22"/>
        </w:rPr>
        <w:t xml:space="preserve">(группа видов работ </w:t>
      </w:r>
      <w:r w:rsidRPr="00292336">
        <w:rPr>
          <w:rStyle w:val="5"/>
          <w:rFonts w:ascii="Times New Roman" w:hAnsi="Times New Roman" w:cs="Times New Roman"/>
          <w:sz w:val="22"/>
          <w:szCs w:val="22"/>
        </w:rPr>
        <w:t xml:space="preserve">№ 23. Монтажные работы)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t>виды работ №№ 23.1, 23.2, 23.3, 23.4, 23.5, 23.6, 23.8, 23.9, 23.10, 23.11, 23.12, 23.13, 23.14, 23.15, 23.16, 23.17, 23.18, 23.19, 23.20, 23.21, 23.22, 23.23, 23.24, 23.25, 23.26, 23.27, 23.28, 23.29, 23.30, 23.31, 23.32, 23.33, 23.34, 23.35, 23.36 в соответствии с Приказом Министерства регионального развития Российской Федерации от 30.12.2009 № 624», так как он по своему содержанию не может выполняться на особо опасных и технически сложных объектах капитального строительства, определенных частью 1 статьи 48.1 Градостроительного кодекса Российской Федерации.</w:t>
      </w:r>
    </w:p>
    <w:p w:rsidR="00776E5E" w:rsidRPr="00292336" w:rsidRDefault="00776E5E" w:rsidP="00776E5E">
      <w:pPr>
        <w:pStyle w:val="3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292336">
        <w:rPr>
          <w:rFonts w:ascii="Times New Roman" w:hAnsi="Times New Roman" w:cs="Times New Roman"/>
          <w:b w:val="0"/>
          <w:sz w:val="22"/>
          <w:szCs w:val="22"/>
        </w:rPr>
        <w:t xml:space="preserve">2.3. Об утверждении Требований Некоммерческого партнерства по содействию в строительстве «ПРОФЕССИОНАЛЫ СТРОИТЕЛЬНОГО КОМПЛЕКСА» к выдаче свидетельства о допуске к работам по строительству, реконструкции, капитальному ремонту, которые оказывают влияние на безопасность особо опасных и технически сложных объектов капитального строительства, в том числе выполняемых на уникальных объектах капитального строительства (кроме объектов использования атомной энергии) </w:t>
      </w:r>
      <w:r w:rsidRPr="00292336">
        <w:rPr>
          <w:rStyle w:val="51"/>
          <w:rFonts w:ascii="Times New Roman" w:hAnsi="Times New Roman" w:cs="Times New Roman"/>
          <w:sz w:val="22"/>
          <w:szCs w:val="22"/>
        </w:rPr>
        <w:t xml:space="preserve">(группа видов работ </w:t>
      </w:r>
      <w:r w:rsidRPr="00292336">
        <w:rPr>
          <w:rStyle w:val="5"/>
          <w:rFonts w:ascii="Times New Roman" w:hAnsi="Times New Roman" w:cs="Times New Roman"/>
          <w:sz w:val="22"/>
          <w:szCs w:val="22"/>
        </w:rPr>
        <w:t xml:space="preserve">№ 23. Монтажные работы)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t>виды работ №№ 23.1, 23.2, 23.3, 23.4, 23.5, 23.6, 23.8, 23.9, 23.10, 23.11, 23.12, 23.13, 23.14, 23.15, 23.16, 23.17, 23.18, 23.19, 23.20, 23.21, 23.22, 23.23, 23.24, 23.25, 23.27, 23.28, 23.29, 23.30, 23.31, 23.32, 23.33, 23.34, 23.35, 23.36 в соответствии с Приказом Министерства регионального развития Российской Федерации от 30.12.2009 № 624.</w:t>
      </w:r>
    </w:p>
    <w:p w:rsidR="00776E5E" w:rsidRPr="00292336" w:rsidRDefault="00776E5E" w:rsidP="00776E5E">
      <w:pPr>
        <w:pStyle w:val="3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292336">
        <w:rPr>
          <w:rFonts w:ascii="Times New Roman" w:hAnsi="Times New Roman" w:cs="Times New Roman"/>
          <w:b w:val="0"/>
          <w:sz w:val="22"/>
          <w:szCs w:val="22"/>
        </w:rPr>
        <w:t xml:space="preserve">2.4. Об исключении пункта 26.2. из «Требований Некоммерческого партнерства по содействию в строительстве «ПРОФЕССИОНАЛЫ СТРОИТЕЛЬНОГО КОМПЛЕКСА» к выдаче свидетельства о допуске к работам по строительству, реконструкции, капитальному ремонту, которые оказывают влияние на безопасность особо опасных и технически сложных объектов капитального строительства, в том числе выполняемых на уникальных объектах капитального строительства (кроме объектов использования атомной энергии) </w:t>
      </w:r>
      <w:r w:rsidRPr="00292336">
        <w:rPr>
          <w:rStyle w:val="51"/>
          <w:rFonts w:ascii="Times New Roman" w:hAnsi="Times New Roman" w:cs="Times New Roman"/>
          <w:sz w:val="22"/>
          <w:szCs w:val="22"/>
        </w:rPr>
        <w:t xml:space="preserve">(группа видов работ </w:t>
      </w:r>
      <w:r w:rsidRPr="00292336">
        <w:rPr>
          <w:rStyle w:val="5"/>
          <w:rFonts w:ascii="Times New Roman" w:hAnsi="Times New Roman" w:cs="Times New Roman"/>
          <w:sz w:val="22"/>
          <w:szCs w:val="22"/>
        </w:rPr>
        <w:t xml:space="preserve">№ 26. Устройство железнодорожных и трамвайных путей)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t>виды работ №№ 26.1, 26.2, 26.3, 26.4, 26.5, 26.6, 26.7, 26.8 в соответствии с Приказом Министерства регионального развития Российской Федерации от 30.12.2009 № 624», так как он по своему содержанию не может выполняться на особо опасных и технически сложных объектах капитального строительства, определенных частью 1 статьи 48.1 Градостроительного кодекса Российской Федерации.</w:t>
      </w:r>
    </w:p>
    <w:p w:rsidR="00776E5E" w:rsidRPr="00292336" w:rsidRDefault="00776E5E" w:rsidP="00776E5E">
      <w:pPr>
        <w:pStyle w:val="3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292336">
        <w:rPr>
          <w:rFonts w:ascii="Times New Roman" w:hAnsi="Times New Roman" w:cs="Times New Roman"/>
          <w:b w:val="0"/>
          <w:sz w:val="22"/>
          <w:szCs w:val="22"/>
        </w:rPr>
        <w:t xml:space="preserve">2.5. Об утверждении Требований Некоммерческого партнерства по содействию в строительстве «ПРОФЕССИОНАЛЫ СТРОИТЕЛЬНОГО КОМПЛЕКСА» к выдаче свидетельства о допуске к работам по строительству, реконструкции, капитальному ремонту, которые оказывают влияние на безопасность особо опасных и технически сложных объектов капитального строительства, в том числе выполняемых на уникальных объектах капитального строительства (кроме объектов использования атомной энергии) </w:t>
      </w:r>
      <w:r w:rsidRPr="00292336">
        <w:rPr>
          <w:rStyle w:val="51"/>
          <w:rFonts w:ascii="Times New Roman" w:hAnsi="Times New Roman" w:cs="Times New Roman"/>
          <w:sz w:val="22"/>
          <w:szCs w:val="22"/>
        </w:rPr>
        <w:t xml:space="preserve">(группа видов работ </w:t>
      </w:r>
      <w:r w:rsidRPr="00292336">
        <w:rPr>
          <w:rStyle w:val="5"/>
          <w:rFonts w:ascii="Times New Roman" w:hAnsi="Times New Roman" w:cs="Times New Roman"/>
          <w:sz w:val="22"/>
          <w:szCs w:val="22"/>
        </w:rPr>
        <w:t xml:space="preserve">№ 26. Устройство железнодорожных и трамвайных путей)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t>виды работ №№ 26.1, 26.3, 26.4, 26.5, 26.6, 26.7, 26.8 в соответствии с Приказом Министерства регионального развития Российской Федерации от 30.12.2009 № 624.</w:t>
      </w:r>
    </w:p>
    <w:p w:rsidR="00776E5E" w:rsidRPr="00292336" w:rsidRDefault="00776E5E" w:rsidP="00776E5E">
      <w:pPr>
        <w:pStyle w:val="3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292336">
        <w:rPr>
          <w:rFonts w:ascii="Times New Roman" w:hAnsi="Times New Roman" w:cs="Times New Roman"/>
          <w:b w:val="0"/>
          <w:sz w:val="22"/>
          <w:szCs w:val="22"/>
        </w:rPr>
        <w:t xml:space="preserve">2.6. Об исключении пункта 33.3 из «Требований Некоммерческого партнерства по содействию в строительстве «ПРОФЕССИОНАЛЫ СТРОИТЕЛЬНОГО КОМПЛЕКСА» к выдаче свидетельства о допуске к работам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объектов капитального строительства, которые оказывают влияние на безопасность особо опасных и технически сложных объектов капитального строительства, в том числе выполняемых на уникальных объектах капитального строительства (кроме объектов использования атомной энергии) </w:t>
      </w:r>
      <w:r w:rsidRPr="00292336">
        <w:rPr>
          <w:rStyle w:val="51"/>
          <w:rFonts w:ascii="Times New Roman" w:eastAsia="Calibri" w:hAnsi="Times New Roman" w:cs="Times New Roman"/>
          <w:sz w:val="22"/>
          <w:szCs w:val="22"/>
        </w:rPr>
        <w:t xml:space="preserve">(группа видов работ </w:t>
      </w:r>
      <w:r w:rsidRPr="00292336">
        <w:rPr>
          <w:rStyle w:val="5"/>
          <w:rFonts w:ascii="Times New Roman" w:eastAsia="Calibri" w:hAnsi="Times New Roman" w:cs="Times New Roman"/>
          <w:sz w:val="22"/>
          <w:szCs w:val="22"/>
        </w:rPr>
        <w:t xml:space="preserve">№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t xml:space="preserve">33. Работы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</w:t>
      </w:r>
      <w:r w:rsidRPr="00292336">
        <w:rPr>
          <w:rFonts w:ascii="Times New Roman" w:eastAsia="Arial Unicode MS" w:hAnsi="Times New Roman" w:cs="Times New Roman"/>
          <w:b w:val="0"/>
          <w:sz w:val="22"/>
          <w:szCs w:val="22"/>
        </w:rPr>
        <w:t xml:space="preserve">подгруппы (виды работ) №№ 33.1, 33.2, 33.3, 33.4, 33.5, 33.6, 33.7, 33.8, 33.9, 33.10, 33.11, 33.12, 33.13, виды работ №№ 33.1.1, 33.1.2, 33.1.3, 33.1.4, 33.1.5, 33.1.6, 33.1.7, 33.1.8, 33.1.9, 33.1.10, 33.1.11, 33.1.13, 33.1.14, 33.2.1, 33.2.2, 33.2.3, 33.2.4, 33.2.5, 33.2.6, 33.2.7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t>в соответствии с Приказом Министерства регионального развития Российской Федерации от 30.12.2009 № 624», так как он по своему содержанию не может выполняться на особо опасных и технически сложных объектах капитального строительства, определенных частью 1 статьи 48.1 Градостроительного кодекса Российской Федерации.</w:t>
      </w:r>
    </w:p>
    <w:p w:rsidR="00776E5E" w:rsidRPr="00292336" w:rsidRDefault="00776E5E" w:rsidP="00776E5E">
      <w:pPr>
        <w:pStyle w:val="3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292336">
        <w:rPr>
          <w:rFonts w:ascii="Times New Roman" w:hAnsi="Times New Roman" w:cs="Times New Roman"/>
          <w:b w:val="0"/>
          <w:sz w:val="22"/>
          <w:szCs w:val="22"/>
        </w:rPr>
        <w:t xml:space="preserve">2.7. Об утверждении Требований Некоммерческого партнерства по содействию в строительстве «ПРОФЕССИОНАЛЫ СТРОИТЕЛЬНОГО КОМПЛЕКСА» к выдаче свидетельства о допуске к работам по организации строительства, реконструкции и капитального ремонта привлекаемым застройщиком или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lastRenderedPageBreak/>
        <w:t xml:space="preserve">заказчиком на основании договора юридическим лицом или индивидуальным предпринимателем (генеральным подрядчиком) объектов капитального строительства, которые оказывают влияние на безопасность особо опасных и технически сложных объектов капитального строительства, в том числе выполняемых на уникальных объектах капитального строительства (кроме объектов использования атомной энергии) </w:t>
      </w:r>
      <w:r w:rsidRPr="00292336">
        <w:rPr>
          <w:rStyle w:val="51"/>
          <w:rFonts w:ascii="Times New Roman" w:eastAsia="Calibri" w:hAnsi="Times New Roman" w:cs="Times New Roman"/>
          <w:sz w:val="22"/>
          <w:szCs w:val="22"/>
        </w:rPr>
        <w:t xml:space="preserve">(группа видов работ </w:t>
      </w:r>
      <w:r w:rsidRPr="00292336">
        <w:rPr>
          <w:rStyle w:val="5"/>
          <w:rFonts w:ascii="Times New Roman" w:eastAsia="Calibri" w:hAnsi="Times New Roman" w:cs="Times New Roman"/>
          <w:sz w:val="22"/>
          <w:szCs w:val="22"/>
        </w:rPr>
        <w:t xml:space="preserve">№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t xml:space="preserve">33. Работы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</w:t>
      </w:r>
      <w:r w:rsidRPr="00292336">
        <w:rPr>
          <w:rFonts w:ascii="Times New Roman" w:eastAsia="Arial Unicode MS" w:hAnsi="Times New Roman" w:cs="Times New Roman"/>
          <w:b w:val="0"/>
          <w:sz w:val="22"/>
          <w:szCs w:val="22"/>
        </w:rPr>
        <w:t xml:space="preserve">подгруппы (виды работ) №№ 33.1, 33.2, 33.4, 33.5, 33.6, 33.7, 33.8, 33.9, 33.10, 33.11, 33.12, 33.13, виды работ №№ 33.1.1, 33.1.2, 33.1.3, 33.1.4, 33.1.5, 33.1.6, 33.1.7, 33.1.8, 33.1.9, 33.1.10, 33.1.11, 33.1.13, 33.1.14, 33.2.1, 33.2.2, 33.2.3, 33.2.4, 33.2.5, 33.2.6, 33.2.7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t>в соответствии с Приказом Министерства регионального развития Российской Федерации от 30.12.2009 № 624.</w:t>
      </w:r>
    </w:p>
    <w:p w:rsidR="00776E5E" w:rsidRPr="00292336" w:rsidRDefault="00776E5E" w:rsidP="00776E5E">
      <w:pPr>
        <w:pStyle w:val="4"/>
        <w:spacing w:before="0" w:beforeAutospacing="0" w:after="0" w:afterAutospacing="0"/>
        <w:ind w:firstLine="567"/>
        <w:jc w:val="both"/>
        <w:rPr>
          <w:b w:val="0"/>
          <w:sz w:val="22"/>
          <w:szCs w:val="22"/>
        </w:rPr>
      </w:pPr>
      <w:r w:rsidRPr="00292336">
        <w:rPr>
          <w:b w:val="0"/>
          <w:sz w:val="22"/>
          <w:szCs w:val="22"/>
        </w:rPr>
        <w:t>3. Об исключении из членов Некоммерческого партнерства по содействию в строительстве «ПРОФЕССИОНАЛЫ  СТРОИТЕЛЬНОГО  КОМПЛЕКСА» Общество с ограниченной ответственностью «УК Сзэм» (ИНН 7717735795) в соответствии с пунктом 2 статьи 55.7 Градостроительного кодекса Российской Федерации.</w:t>
      </w:r>
    </w:p>
    <w:p w:rsidR="00776E5E" w:rsidRPr="00F571E3" w:rsidRDefault="00776E5E" w:rsidP="00FC065D">
      <w:pPr>
        <w:jc w:val="both"/>
        <w:rPr>
          <w:b/>
        </w:rPr>
      </w:pPr>
    </w:p>
    <w:p w:rsidR="00FC065D" w:rsidRPr="00F571E3" w:rsidRDefault="00FC065D" w:rsidP="00FC065D">
      <w:pPr>
        <w:jc w:val="both"/>
        <w:rPr>
          <w:b/>
        </w:rPr>
      </w:pPr>
      <w:r w:rsidRPr="00F571E3">
        <w:rPr>
          <w:b/>
        </w:rPr>
        <w:t>Итоги голосования:</w:t>
      </w:r>
    </w:p>
    <w:p w:rsidR="00FC065D" w:rsidRPr="00F571E3" w:rsidRDefault="00FC065D" w:rsidP="00FC065D">
      <w:pPr>
        <w:ind w:firstLine="540"/>
        <w:jc w:val="both"/>
      </w:pPr>
      <w:r w:rsidRPr="00F571E3">
        <w:t>«За» - 3; «Против» - 0; «Воздержались» - 0.</w:t>
      </w:r>
    </w:p>
    <w:p w:rsidR="00FC065D" w:rsidRPr="00FA0F49" w:rsidRDefault="00FC065D" w:rsidP="00FC065D">
      <w:pPr>
        <w:jc w:val="both"/>
        <w:rPr>
          <w:sz w:val="12"/>
          <w:szCs w:val="12"/>
        </w:rPr>
      </w:pPr>
    </w:p>
    <w:p w:rsidR="00FC065D" w:rsidRPr="00DA630E" w:rsidRDefault="00FC065D" w:rsidP="00FA0F49">
      <w:pPr>
        <w:ind w:firstLine="567"/>
        <w:jc w:val="both"/>
        <w:rPr>
          <w:b/>
          <w:sz w:val="22"/>
          <w:szCs w:val="22"/>
        </w:rPr>
      </w:pPr>
      <w:r w:rsidRPr="00DA630E">
        <w:rPr>
          <w:b/>
          <w:sz w:val="22"/>
          <w:szCs w:val="22"/>
        </w:rPr>
        <w:t xml:space="preserve">По первому вопросу единогласно принято решение: </w:t>
      </w:r>
    </w:p>
    <w:p w:rsidR="00FC065D" w:rsidRDefault="00FE5A10" w:rsidP="00FA0F4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Уточнить повестку дня общего собрания членов и считать утвержденной следующую повестку дня общего собрания членов Некоммерческого партнерства по содействию в строительстве «ПРОФЕССИОНАЛЫ  СТРОИТЕЛЬНОГО  КОМПЛЕКСА»:</w:t>
      </w:r>
    </w:p>
    <w:p w:rsidR="00776E5E" w:rsidRPr="00292336" w:rsidRDefault="00776E5E" w:rsidP="00776E5E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92336">
        <w:rPr>
          <w:sz w:val="22"/>
          <w:szCs w:val="22"/>
        </w:rPr>
        <w:t>1. Об изменении Правил – Требований к страхованию членами Некоммерческого партнерства по содействию в строительстве «ПРОФЕССИОНАЛЫ  СТРОИТЕЛЬНОГО  КОМПЛЕКСА»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строительства.</w:t>
      </w:r>
    </w:p>
    <w:p w:rsidR="00776E5E" w:rsidRPr="00292336" w:rsidRDefault="00776E5E" w:rsidP="00776E5E">
      <w:pPr>
        <w:tabs>
          <w:tab w:val="left" w:pos="480"/>
        </w:tabs>
        <w:ind w:firstLine="567"/>
        <w:jc w:val="both"/>
        <w:rPr>
          <w:sz w:val="22"/>
          <w:szCs w:val="22"/>
        </w:rPr>
      </w:pPr>
      <w:r w:rsidRPr="00292336">
        <w:rPr>
          <w:sz w:val="22"/>
          <w:szCs w:val="22"/>
        </w:rPr>
        <w:t>2. О приведении Требований Некоммерческого партнерства по содействию в строительстве «ПРОФЕССИОНАЛЫ  СТРОИТЕЛЬНОГО КОМПЛЕКСА» к выдаче свидетельства о допуске к работам в соответствии с действующим законодательством Российской Федерации:</w:t>
      </w:r>
    </w:p>
    <w:p w:rsidR="00776E5E" w:rsidRPr="00292336" w:rsidRDefault="00776E5E" w:rsidP="00776E5E">
      <w:pPr>
        <w:pStyle w:val="3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92336">
        <w:rPr>
          <w:rFonts w:ascii="Times New Roman" w:hAnsi="Times New Roman" w:cs="Times New Roman"/>
          <w:b w:val="0"/>
          <w:sz w:val="22"/>
          <w:szCs w:val="22"/>
        </w:rPr>
        <w:t xml:space="preserve">2.1. Об утверждении Требований Некоммерческого партнерства по содействию в строительстве «ПРОФЕССИОНАЛЫ СТРОИТЕЛЬНОГО КОМПЛЕКСА» к выдаче свидетельства о допуске к работам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объектов капитального строительства, которые оказывают влияние на безопасность объектов </w:t>
      </w:r>
      <w:r w:rsidRPr="00292336">
        <w:rPr>
          <w:rFonts w:ascii="Times New Roman" w:eastAsia="Arial Unicode MS" w:hAnsi="Times New Roman" w:cs="Times New Roman"/>
          <w:b w:val="0"/>
          <w:sz w:val="22"/>
          <w:szCs w:val="22"/>
        </w:rPr>
        <w:t xml:space="preserve">капитального строительства </w:t>
      </w:r>
      <w:r w:rsidRPr="00292336">
        <w:rPr>
          <w:rStyle w:val="51"/>
          <w:rFonts w:ascii="Times New Roman" w:eastAsia="Calibri" w:hAnsi="Times New Roman" w:cs="Times New Roman"/>
          <w:sz w:val="22"/>
          <w:szCs w:val="22"/>
        </w:rPr>
        <w:t xml:space="preserve">(группа видов работ </w:t>
      </w:r>
      <w:r w:rsidRPr="00292336">
        <w:rPr>
          <w:rStyle w:val="5"/>
          <w:rFonts w:ascii="Times New Roman" w:eastAsia="Calibri" w:hAnsi="Times New Roman" w:cs="Times New Roman"/>
          <w:sz w:val="22"/>
          <w:szCs w:val="22"/>
        </w:rPr>
        <w:t xml:space="preserve">№ 33.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t xml:space="preserve">Работы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</w:t>
      </w:r>
      <w:r w:rsidRPr="00292336">
        <w:rPr>
          <w:rFonts w:ascii="Times New Roman" w:eastAsia="Arial Unicode MS" w:hAnsi="Times New Roman" w:cs="Times New Roman"/>
          <w:b w:val="0"/>
          <w:sz w:val="22"/>
          <w:szCs w:val="22"/>
        </w:rPr>
        <w:t>(генеральным подрядчиком</w:t>
      </w:r>
      <w:r w:rsidRPr="00292336">
        <w:rPr>
          <w:rStyle w:val="5"/>
          <w:rFonts w:ascii="Times New Roman" w:hAnsi="Times New Roman" w:cs="Times New Roman"/>
          <w:sz w:val="22"/>
          <w:szCs w:val="22"/>
        </w:rPr>
        <w:t xml:space="preserve">)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t>подгруппы (виды работ) №№ 33.1, 33.2, 33.3, 33.4, 33.5, 33.6, 33.7, 33.8, 33.9, 33.10, 33.11, 33.12, 33.13, виды работ №№ 33.1.1, 33.1.5, 33.1.6, 33.1.7, 33.1.8, 33.1.9, 33.1.10, 33.1.11, 33.1.13, 33.1.14, 33.2.1, 33.2.2, 33.2.4, 33.2.6, 33.2.7 в соответствии с Приказом Министерства</w:t>
      </w:r>
      <w:r w:rsidRPr="00292336">
        <w:rPr>
          <w:rFonts w:ascii="Times New Roman" w:hAnsi="Times New Roman" w:cs="Times New Roman"/>
          <w:sz w:val="22"/>
          <w:szCs w:val="22"/>
        </w:rPr>
        <w:t xml:space="preserve">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t>регионального развития Российской Федерации от 30.12.2009 № 624.</w:t>
      </w:r>
    </w:p>
    <w:p w:rsidR="00776E5E" w:rsidRPr="00292336" w:rsidRDefault="00776E5E" w:rsidP="00776E5E">
      <w:pPr>
        <w:pStyle w:val="3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292336">
        <w:rPr>
          <w:rFonts w:ascii="Times New Roman" w:hAnsi="Times New Roman" w:cs="Times New Roman"/>
          <w:b w:val="0"/>
          <w:sz w:val="22"/>
          <w:szCs w:val="22"/>
        </w:rPr>
        <w:t xml:space="preserve">2.2. Об исключении пункта 23.26 из «Требований Некоммерческого партнерства по содействию в строительстве «ПРОФЕССИОНАЛЫ СТРОИТЕЛЬНОГО КОМПЛЕКСА» к выдаче свидетельства о допуске к работам по строительству, реконструкции, капитальному ремонту, которые оказывают влияние на безопасность особо опасных и технически сложных объектов капитального строительства, в том числе выполняемых на уникальных объектах капитального строительства (кроме объектов использования атомной энергии) </w:t>
      </w:r>
      <w:r w:rsidRPr="00292336">
        <w:rPr>
          <w:rStyle w:val="51"/>
          <w:rFonts w:ascii="Times New Roman" w:hAnsi="Times New Roman" w:cs="Times New Roman"/>
          <w:sz w:val="22"/>
          <w:szCs w:val="22"/>
        </w:rPr>
        <w:t xml:space="preserve">(группа видов работ </w:t>
      </w:r>
      <w:r w:rsidRPr="00292336">
        <w:rPr>
          <w:rStyle w:val="5"/>
          <w:rFonts w:ascii="Times New Roman" w:hAnsi="Times New Roman" w:cs="Times New Roman"/>
          <w:sz w:val="22"/>
          <w:szCs w:val="22"/>
        </w:rPr>
        <w:t xml:space="preserve">№ 23. Монтажные работы)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t>виды работ №№ 23.1, 23.2, 23.3, 23.4, 23.5, 23.6, 23.8, 23.9, 23.10, 23.11, 23.12, 23.13, 23.14, 23.15, 23.16, 23.17, 23.18, 23.19, 23.20, 23.21, 23.22, 23.23, 23.24, 23.25, 23.26, 23.27, 23.28, 23.29, 23.30, 23.31, 23.32, 23.33, 23.34, 23.35, 23.36 в соответствии с Приказом Министерства регионального развития Российской Федерации от 30.12.2009 № 624», так как он по своему содержанию не может выполняться на особо опасных и технически сложных объектах капитального строительства, определенных частью 1 статьи 48.1 Градостроительного кодекса Российской Федерации.</w:t>
      </w:r>
    </w:p>
    <w:p w:rsidR="00776E5E" w:rsidRPr="00292336" w:rsidRDefault="00776E5E" w:rsidP="00776E5E">
      <w:pPr>
        <w:pStyle w:val="3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292336">
        <w:rPr>
          <w:rFonts w:ascii="Times New Roman" w:hAnsi="Times New Roman" w:cs="Times New Roman"/>
          <w:b w:val="0"/>
          <w:sz w:val="22"/>
          <w:szCs w:val="22"/>
        </w:rPr>
        <w:t xml:space="preserve">2.3. Об утверждении Требований Некоммерческого партнерства по содействию в строительстве «ПРОФЕССИОНАЛЫ СТРОИТЕЛЬНОГО КОМПЛЕКСА» к выдаче свидетельства о допуске к работам по строительству, реконструкции, капитальному ремонту, которые оказывают влияние на безопасность особо опасных и технически сложных объектов капитального строительства, в том числе выполняемых на уникальных объектах капитального строительства (кроме объектов использования атомной энергии) </w:t>
      </w:r>
      <w:r w:rsidRPr="00292336">
        <w:rPr>
          <w:rStyle w:val="51"/>
          <w:rFonts w:ascii="Times New Roman" w:hAnsi="Times New Roman" w:cs="Times New Roman"/>
          <w:sz w:val="22"/>
          <w:szCs w:val="22"/>
        </w:rPr>
        <w:t xml:space="preserve">(группа видов работ </w:t>
      </w:r>
      <w:r w:rsidRPr="00292336">
        <w:rPr>
          <w:rStyle w:val="5"/>
          <w:rFonts w:ascii="Times New Roman" w:hAnsi="Times New Roman" w:cs="Times New Roman"/>
          <w:sz w:val="22"/>
          <w:szCs w:val="22"/>
        </w:rPr>
        <w:t xml:space="preserve">№ 23. Монтажные работы)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t xml:space="preserve">виды работ №№ 23.1, 23.2, 23.3, 23.4, 23.5, 23.6, 23.8, 23.9,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lastRenderedPageBreak/>
        <w:t>23.10, 23.11, 23.12, 23.13, 23.14, 23.15, 23.16, 23.17, 23.18, 23.19, 23.20, 23.21, 23.22, 23.23, 23.24, 23.25, 23.27, 23.28, 23.29, 23.30, 23.31, 23.32, 23.33, 23.34, 23.35, 23.36 в соответствии с Приказом Министерства регионального развития Российской Федерации от 30.12.2009 № 624.</w:t>
      </w:r>
    </w:p>
    <w:p w:rsidR="00776E5E" w:rsidRPr="00292336" w:rsidRDefault="00776E5E" w:rsidP="00776E5E">
      <w:pPr>
        <w:pStyle w:val="3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292336">
        <w:rPr>
          <w:rFonts w:ascii="Times New Roman" w:hAnsi="Times New Roman" w:cs="Times New Roman"/>
          <w:b w:val="0"/>
          <w:sz w:val="22"/>
          <w:szCs w:val="22"/>
        </w:rPr>
        <w:t xml:space="preserve">2.4. Об исключении пункта 26.2. из «Требований Некоммерческого партнерства по содействию в строительстве «ПРОФЕССИОНАЛЫ СТРОИТЕЛЬНОГО КОМПЛЕКСА» к выдаче свидетельства о допуске к работам по строительству, реконструкции, капитальному ремонту, которые оказывают влияние на безопасность особо опасных и технически сложных объектов капитального строительства, в том числе выполняемых на уникальных объектах капитального строительства (кроме объектов использования атомной энергии) </w:t>
      </w:r>
      <w:r w:rsidRPr="00292336">
        <w:rPr>
          <w:rStyle w:val="51"/>
          <w:rFonts w:ascii="Times New Roman" w:hAnsi="Times New Roman" w:cs="Times New Roman"/>
          <w:sz w:val="22"/>
          <w:szCs w:val="22"/>
        </w:rPr>
        <w:t xml:space="preserve">(группа видов работ </w:t>
      </w:r>
      <w:r w:rsidRPr="00292336">
        <w:rPr>
          <w:rStyle w:val="5"/>
          <w:rFonts w:ascii="Times New Roman" w:hAnsi="Times New Roman" w:cs="Times New Roman"/>
          <w:sz w:val="22"/>
          <w:szCs w:val="22"/>
        </w:rPr>
        <w:t xml:space="preserve">№ 26. Устройство железнодорожных и трамвайных путей)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t>виды работ №№ 26.1, 26.2, 26.3, 26.4, 26.5, 26.6, 26.7, 26.8 в соответствии с Приказом Министерства регионального развития Российской Федерации от 30.12.2009 № 624», так как он по своему содержанию не может выполняться на особо опасных и технически сложных объектах капитального строительства, определенных частью 1 статьи 48.1 Градостроительного кодекса Российской Федерации.</w:t>
      </w:r>
    </w:p>
    <w:p w:rsidR="00776E5E" w:rsidRPr="00292336" w:rsidRDefault="00776E5E" w:rsidP="00776E5E">
      <w:pPr>
        <w:pStyle w:val="3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292336">
        <w:rPr>
          <w:rFonts w:ascii="Times New Roman" w:hAnsi="Times New Roman" w:cs="Times New Roman"/>
          <w:b w:val="0"/>
          <w:sz w:val="22"/>
          <w:szCs w:val="22"/>
        </w:rPr>
        <w:t xml:space="preserve">2.5. Об утверждении Требований Некоммерческого партнерства по содействию в строительстве «ПРОФЕССИОНАЛЫ СТРОИТЕЛЬНОГО КОМПЛЕКСА» к выдаче свидетельства о допуске к работам по строительству, реконструкции, капитальному ремонту, которые оказывают влияние на безопасность особо опасных и технически сложных объектов капитального строительства, в том числе выполняемых на уникальных объектах капитального строительства (кроме объектов использования атомной энергии) </w:t>
      </w:r>
      <w:r w:rsidRPr="00292336">
        <w:rPr>
          <w:rStyle w:val="51"/>
          <w:rFonts w:ascii="Times New Roman" w:hAnsi="Times New Roman" w:cs="Times New Roman"/>
          <w:sz w:val="22"/>
          <w:szCs w:val="22"/>
        </w:rPr>
        <w:t xml:space="preserve">(группа видов работ </w:t>
      </w:r>
      <w:r w:rsidRPr="00292336">
        <w:rPr>
          <w:rStyle w:val="5"/>
          <w:rFonts w:ascii="Times New Roman" w:hAnsi="Times New Roman" w:cs="Times New Roman"/>
          <w:sz w:val="22"/>
          <w:szCs w:val="22"/>
        </w:rPr>
        <w:t xml:space="preserve">№ 26. Устройство железнодорожных и трамвайных путей)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t>виды работ №№ 26.1, 26.3, 26.4, 26.5, 26.6, 26.7, 26.8 в соответствии с Приказом Министерства регионального развития Российской Федерации от 30.12.2009 № 624.</w:t>
      </w:r>
    </w:p>
    <w:p w:rsidR="00776E5E" w:rsidRPr="00292336" w:rsidRDefault="00776E5E" w:rsidP="00776E5E">
      <w:pPr>
        <w:pStyle w:val="3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292336">
        <w:rPr>
          <w:rFonts w:ascii="Times New Roman" w:hAnsi="Times New Roman" w:cs="Times New Roman"/>
          <w:b w:val="0"/>
          <w:sz w:val="22"/>
          <w:szCs w:val="22"/>
        </w:rPr>
        <w:t xml:space="preserve">2.6. Об исключении пункта 33.3 из «Требований Некоммерческого партнерства по содействию в строительстве «ПРОФЕССИОНАЛЫ СТРОИТЕЛЬНОГО КОМПЛЕКСА» к выдаче свидетельства о допуске к работам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объектов капитального строительства, которые оказывают влияние на безопасность особо опасных и технически сложных объектов капитального строительства, в том числе выполняемых на уникальных объектах капитального строительства (кроме объектов использования атомной энергии) </w:t>
      </w:r>
      <w:r w:rsidRPr="00292336">
        <w:rPr>
          <w:rStyle w:val="51"/>
          <w:rFonts w:ascii="Times New Roman" w:eastAsia="Calibri" w:hAnsi="Times New Roman" w:cs="Times New Roman"/>
          <w:sz w:val="22"/>
          <w:szCs w:val="22"/>
        </w:rPr>
        <w:t xml:space="preserve">(группа видов работ </w:t>
      </w:r>
      <w:r w:rsidRPr="00292336">
        <w:rPr>
          <w:rStyle w:val="5"/>
          <w:rFonts w:ascii="Times New Roman" w:eastAsia="Calibri" w:hAnsi="Times New Roman" w:cs="Times New Roman"/>
          <w:sz w:val="22"/>
          <w:szCs w:val="22"/>
        </w:rPr>
        <w:t xml:space="preserve">№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t xml:space="preserve">33. Работы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</w:t>
      </w:r>
      <w:r w:rsidRPr="00292336">
        <w:rPr>
          <w:rFonts w:ascii="Times New Roman" w:eastAsia="Arial Unicode MS" w:hAnsi="Times New Roman" w:cs="Times New Roman"/>
          <w:b w:val="0"/>
          <w:sz w:val="22"/>
          <w:szCs w:val="22"/>
        </w:rPr>
        <w:t xml:space="preserve">подгруппы (виды работ) №№ 33.1, 33.2, 33.3, 33.4, 33.5, 33.6, 33.7, 33.8, 33.9, 33.10, 33.11, 33.12, 33.13, виды работ №№ 33.1.1, 33.1.2, 33.1.3, 33.1.4, 33.1.5, 33.1.6, 33.1.7, 33.1.8, 33.1.9, 33.1.10, 33.1.11, 33.1.13, 33.1.14, 33.2.1, 33.2.2, 33.2.3, 33.2.4, 33.2.5, 33.2.6, 33.2.7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t>в соответствии с Приказом Министерства регионального развития Российской Федерации от 30.12.2009 № 624», так как он по своему содержанию не может выполняться на особо опасных и технически сложных объектах капитального строительства, определенных частью 1 статьи 48.1 Градостроительного кодекса Российской Федерации.</w:t>
      </w:r>
    </w:p>
    <w:p w:rsidR="00776E5E" w:rsidRPr="00292336" w:rsidRDefault="00776E5E" w:rsidP="00776E5E">
      <w:pPr>
        <w:pStyle w:val="3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292336">
        <w:rPr>
          <w:rFonts w:ascii="Times New Roman" w:hAnsi="Times New Roman" w:cs="Times New Roman"/>
          <w:b w:val="0"/>
          <w:sz w:val="22"/>
          <w:szCs w:val="22"/>
        </w:rPr>
        <w:t xml:space="preserve">2.7. Об утверждении Требований Некоммерческого партнерства по содействию в строительстве «ПРОФЕССИОНАЛЫ СТРОИТЕЛЬНОГО КОМПЛЕКСА» к выдаче свидетельства о допуске к работам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объектов капитального строительства, которые оказывают влияние на безопасность особо опасных и технически сложных объектов капитального строительства, в том числе выполняемых на уникальных объектах капитального строительства (кроме объектов использования атомной энергии) </w:t>
      </w:r>
      <w:r w:rsidRPr="00292336">
        <w:rPr>
          <w:rStyle w:val="51"/>
          <w:rFonts w:ascii="Times New Roman" w:eastAsia="Calibri" w:hAnsi="Times New Roman" w:cs="Times New Roman"/>
          <w:sz w:val="22"/>
          <w:szCs w:val="22"/>
        </w:rPr>
        <w:t xml:space="preserve">(группа видов работ </w:t>
      </w:r>
      <w:r w:rsidRPr="00292336">
        <w:rPr>
          <w:rStyle w:val="5"/>
          <w:rFonts w:ascii="Times New Roman" w:eastAsia="Calibri" w:hAnsi="Times New Roman" w:cs="Times New Roman"/>
          <w:sz w:val="22"/>
          <w:szCs w:val="22"/>
        </w:rPr>
        <w:t xml:space="preserve">№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t xml:space="preserve">33. Работы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</w:t>
      </w:r>
      <w:r w:rsidRPr="00292336">
        <w:rPr>
          <w:rFonts w:ascii="Times New Roman" w:eastAsia="Arial Unicode MS" w:hAnsi="Times New Roman" w:cs="Times New Roman"/>
          <w:b w:val="0"/>
          <w:sz w:val="22"/>
          <w:szCs w:val="22"/>
        </w:rPr>
        <w:t xml:space="preserve">подгруппы (виды работ) №№ 33.1, 33.2, 33.4, 33.5, 33.6, 33.7, 33.8, 33.9, 33.10, 33.11, 33.12, 33.13, виды работ №№ 33.1.1, 33.1.2, 33.1.3, 33.1.4, 33.1.5, 33.1.6, 33.1.7, 33.1.8, 33.1.9, 33.1.10, 33.1.11, 33.1.13, 33.1.14, 33.2.1, 33.2.2, 33.2.3, 33.2.4, 33.2.5, 33.2.6, 33.2.7 </w:t>
      </w:r>
      <w:r w:rsidRPr="00292336">
        <w:rPr>
          <w:rFonts w:ascii="Times New Roman" w:hAnsi="Times New Roman" w:cs="Times New Roman"/>
          <w:b w:val="0"/>
          <w:sz w:val="22"/>
          <w:szCs w:val="22"/>
        </w:rPr>
        <w:t>в соответствии с Приказом Министерства регионального развития Российской Федерации от 30.12.2009 № 624.</w:t>
      </w:r>
    </w:p>
    <w:p w:rsidR="00776E5E" w:rsidRPr="00292336" w:rsidRDefault="00776E5E" w:rsidP="00776E5E">
      <w:pPr>
        <w:pStyle w:val="4"/>
        <w:spacing w:before="0" w:beforeAutospacing="0" w:after="0" w:afterAutospacing="0"/>
        <w:ind w:firstLine="567"/>
        <w:jc w:val="both"/>
        <w:rPr>
          <w:b w:val="0"/>
          <w:sz w:val="22"/>
          <w:szCs w:val="22"/>
        </w:rPr>
      </w:pPr>
      <w:r w:rsidRPr="00292336">
        <w:rPr>
          <w:b w:val="0"/>
          <w:sz w:val="22"/>
          <w:szCs w:val="22"/>
        </w:rPr>
        <w:t>3. Об исключении из членов Некоммерческого партнерства по содействию в строительстве «ПРОФЕССИОНАЛЫ  СТРОИТЕЛЬНОГО  КОМПЛЕКСА» Общество с ограниченной ответственностью «УК Сзэм» (ИНН 7717735795) в соответствии с пунктом 2 статьи 55.7 Градостроительного кодекса Российской Федерации.</w:t>
      </w:r>
    </w:p>
    <w:p w:rsidR="00776E5E" w:rsidRDefault="00776E5E" w:rsidP="00FC065D">
      <w:pPr>
        <w:rPr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5403"/>
      </w:tblGrid>
      <w:tr w:rsidR="00FC065D" w:rsidRPr="00FA0F49" w:rsidTr="008A1FF5">
        <w:trPr>
          <w:trHeight w:val="305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C065D" w:rsidRPr="00FA0F49" w:rsidRDefault="00FC065D" w:rsidP="006D4169">
            <w:pPr>
              <w:rPr>
                <w:b/>
              </w:rPr>
            </w:pPr>
            <w:r w:rsidRPr="00FA0F49">
              <w:rPr>
                <w:b/>
              </w:rPr>
              <w:t>Председатель Совета Партнерства</w:t>
            </w:r>
          </w:p>
          <w:p w:rsidR="00FC065D" w:rsidRPr="00FA0F49" w:rsidRDefault="00FC065D" w:rsidP="006D4169">
            <w:pPr>
              <w:rPr>
                <w:b/>
              </w:rPr>
            </w:pPr>
          </w:p>
        </w:tc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</w:tcPr>
          <w:p w:rsidR="00FC065D" w:rsidRPr="00FA0F49" w:rsidRDefault="00FC065D" w:rsidP="006D4169">
            <w:pPr>
              <w:jc w:val="right"/>
              <w:rPr>
                <w:b/>
              </w:rPr>
            </w:pPr>
            <w:r w:rsidRPr="00FA0F49">
              <w:rPr>
                <w:b/>
              </w:rPr>
              <w:t>______________ /Ж. П. Авдонькина/</w:t>
            </w:r>
          </w:p>
        </w:tc>
      </w:tr>
      <w:tr w:rsidR="00FC065D" w:rsidRPr="00FA0F49" w:rsidTr="006D416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C065D" w:rsidRPr="00FA0F49" w:rsidRDefault="00FC065D" w:rsidP="006D4169">
            <w:pPr>
              <w:rPr>
                <w:b/>
              </w:rPr>
            </w:pPr>
            <w:r w:rsidRPr="00FA0F49">
              <w:rPr>
                <w:b/>
              </w:rPr>
              <w:t>Секретарь Совета Партнерства</w:t>
            </w:r>
          </w:p>
        </w:tc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</w:tcPr>
          <w:p w:rsidR="00FC065D" w:rsidRPr="00FA0F49" w:rsidRDefault="00FC065D" w:rsidP="006D4169">
            <w:pPr>
              <w:jc w:val="right"/>
            </w:pPr>
            <w:r w:rsidRPr="00FA0F49">
              <w:rPr>
                <w:b/>
              </w:rPr>
              <w:t>______</w:t>
            </w:r>
            <w:r w:rsidR="00FA0F49">
              <w:rPr>
                <w:b/>
              </w:rPr>
              <w:t>____</w:t>
            </w:r>
            <w:r w:rsidRPr="00FA0F49">
              <w:rPr>
                <w:b/>
              </w:rPr>
              <w:t>________ /Г. И. Дрыга/</w:t>
            </w:r>
          </w:p>
        </w:tc>
      </w:tr>
    </w:tbl>
    <w:p w:rsidR="002C26BF" w:rsidRDefault="002C26BF" w:rsidP="00FA0F49"/>
    <w:sectPr w:rsidR="002C26BF" w:rsidSect="00456FB9">
      <w:footerReference w:type="even" r:id="rId8"/>
      <w:footerReference w:type="default" r:id="rId9"/>
      <w:pgSz w:w="11906" w:h="16838"/>
      <w:pgMar w:top="851" w:right="851" w:bottom="907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24A" w:rsidRDefault="006C224A" w:rsidP="002C1EF4">
      <w:r>
        <w:separator/>
      </w:r>
    </w:p>
  </w:endnote>
  <w:endnote w:type="continuationSeparator" w:id="1">
    <w:p w:rsidR="006C224A" w:rsidRDefault="006C224A" w:rsidP="002C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8C3" w:rsidRDefault="006C7CD5" w:rsidP="002B5AD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6196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C58C3" w:rsidRDefault="006C224A" w:rsidP="002B5AD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8C3" w:rsidRDefault="006C7CD5" w:rsidP="002B5AD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6196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237F1">
      <w:rPr>
        <w:rStyle w:val="a5"/>
        <w:noProof/>
      </w:rPr>
      <w:t>2</w:t>
    </w:r>
    <w:r>
      <w:rPr>
        <w:rStyle w:val="a5"/>
      </w:rPr>
      <w:fldChar w:fldCharType="end"/>
    </w:r>
  </w:p>
  <w:p w:rsidR="00DC58C3" w:rsidRDefault="006C224A" w:rsidP="002B5ADB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24A" w:rsidRDefault="006C224A" w:rsidP="002C1EF4">
      <w:r>
        <w:separator/>
      </w:r>
    </w:p>
  </w:footnote>
  <w:footnote w:type="continuationSeparator" w:id="1">
    <w:p w:rsidR="006C224A" w:rsidRDefault="006C224A" w:rsidP="002C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81FA0"/>
    <w:multiLevelType w:val="hybridMultilevel"/>
    <w:tmpl w:val="1EB097E8"/>
    <w:lvl w:ilvl="0" w:tplc="E5B29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065D"/>
    <w:rsid w:val="00062B07"/>
    <w:rsid w:val="002C1EF4"/>
    <w:rsid w:val="002C26BF"/>
    <w:rsid w:val="00361DED"/>
    <w:rsid w:val="00516E7F"/>
    <w:rsid w:val="00533322"/>
    <w:rsid w:val="0056196F"/>
    <w:rsid w:val="006C224A"/>
    <w:rsid w:val="006C7CD5"/>
    <w:rsid w:val="00776E5E"/>
    <w:rsid w:val="007D0634"/>
    <w:rsid w:val="007E5554"/>
    <w:rsid w:val="008A1FF5"/>
    <w:rsid w:val="00B237F1"/>
    <w:rsid w:val="00C026F9"/>
    <w:rsid w:val="00F571E3"/>
    <w:rsid w:val="00F81D9C"/>
    <w:rsid w:val="00FA0F49"/>
    <w:rsid w:val="00FB022F"/>
    <w:rsid w:val="00FC065D"/>
    <w:rsid w:val="00FE5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776E5E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065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C06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C065D"/>
  </w:style>
  <w:style w:type="character" w:customStyle="1" w:styleId="40">
    <w:name w:val="Заголовок 4 Знак"/>
    <w:basedOn w:val="a0"/>
    <w:link w:val="4"/>
    <w:uiPriority w:val="9"/>
    <w:rsid w:val="00776E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776E5E"/>
    <w:rPr>
      <w:b/>
      <w:bCs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776E5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776E5E"/>
    <w:pPr>
      <w:widowControl w:val="0"/>
      <w:shd w:val="clear" w:color="auto" w:fill="FFFFFF"/>
      <w:spacing w:before="360" w:after="60" w:line="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776E5E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76E5E"/>
    <w:pPr>
      <w:widowControl w:val="0"/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8AD73-792F-45E0-B3CD-669746BA4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2808</Words>
  <Characters>16010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11</cp:revision>
  <dcterms:created xsi:type="dcterms:W3CDTF">2015-11-18T15:07:00Z</dcterms:created>
  <dcterms:modified xsi:type="dcterms:W3CDTF">2016-02-10T09:18:00Z</dcterms:modified>
</cp:coreProperties>
</file>