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CBD" w:rsidRDefault="00762CBD" w:rsidP="00762CBD">
      <w:pPr>
        <w:autoSpaceDE w:val="0"/>
        <w:autoSpaceDN w:val="0"/>
        <w:adjustRightInd w:val="0"/>
        <w:spacing w:after="0" w:line="240" w:lineRule="auto"/>
        <w:rPr>
          <w:rFonts w:ascii="Tahoma" w:hAnsi="Tahoma" w:cs="Tahoma"/>
          <w:sz w:val="20"/>
          <w:szCs w:val="20"/>
        </w:rPr>
      </w:pPr>
      <w:bookmarkStart w:id="0" w:name="_GoBack"/>
      <w:bookmarkEnd w:id="0"/>
      <w:r>
        <w:rPr>
          <w:rFonts w:ascii="Tahoma" w:hAnsi="Tahoma" w:cs="Tahoma"/>
          <w:sz w:val="20"/>
          <w:szCs w:val="20"/>
        </w:rPr>
        <w:t xml:space="preserve">Документ предоставлен </w:t>
      </w:r>
      <w:hyperlink r:id="rId5" w:history="1">
        <w:proofErr w:type="spellStart"/>
        <w:r>
          <w:rPr>
            <w:rFonts w:ascii="Tahoma" w:hAnsi="Tahoma" w:cs="Tahoma"/>
            <w:color w:val="0000FF"/>
            <w:sz w:val="20"/>
            <w:szCs w:val="20"/>
          </w:rPr>
          <w:t>КонсультантПлюс</w:t>
        </w:r>
        <w:proofErr w:type="spellEnd"/>
      </w:hyperlink>
      <w:r>
        <w:rPr>
          <w:rFonts w:ascii="Tahoma" w:hAnsi="Tahoma" w:cs="Tahoma"/>
          <w:sz w:val="20"/>
          <w:szCs w:val="20"/>
        </w:rPr>
        <w:br/>
      </w:r>
    </w:p>
    <w:p w:rsidR="00762CBD" w:rsidRDefault="00762CBD" w:rsidP="00762CBD">
      <w:pPr>
        <w:autoSpaceDE w:val="0"/>
        <w:autoSpaceDN w:val="0"/>
        <w:adjustRightInd w:val="0"/>
        <w:spacing w:after="0" w:line="240" w:lineRule="auto"/>
        <w:jc w:val="both"/>
        <w:outlineLvl w:val="0"/>
        <w:rPr>
          <w:rFonts w:ascii="Times New Roman" w:hAnsi="Times New Roman" w:cs="Times New Roman"/>
          <w:sz w:val="24"/>
          <w:szCs w:val="24"/>
        </w:rPr>
      </w:pPr>
    </w:p>
    <w:tbl>
      <w:tblPr>
        <w:tblW w:w="5000" w:type="pct"/>
        <w:tblLayout w:type="fixed"/>
        <w:tblCellMar>
          <w:left w:w="0" w:type="dxa"/>
          <w:right w:w="0" w:type="dxa"/>
        </w:tblCellMar>
        <w:tblLook w:val="0000" w:firstRow="0" w:lastRow="0" w:firstColumn="0" w:lastColumn="0" w:noHBand="0" w:noVBand="0"/>
      </w:tblPr>
      <w:tblGrid>
        <w:gridCol w:w="5336"/>
        <w:gridCol w:w="5336"/>
      </w:tblGrid>
      <w:tr w:rsidR="00762CBD">
        <w:tc>
          <w:tcPr>
            <w:tcW w:w="5336" w:type="dxa"/>
          </w:tcPr>
          <w:p w:rsidR="00762CBD" w:rsidRDefault="00762CB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декабря 2007 года</w:t>
            </w:r>
          </w:p>
        </w:tc>
        <w:tc>
          <w:tcPr>
            <w:tcW w:w="5336" w:type="dxa"/>
          </w:tcPr>
          <w:p w:rsidR="00762CBD" w:rsidRDefault="00762CB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N 315-ФЗ</w:t>
            </w:r>
          </w:p>
        </w:tc>
      </w:tr>
    </w:tbl>
    <w:p w:rsidR="00762CBD" w:rsidRDefault="00762CBD" w:rsidP="00762CBD">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762CBD" w:rsidRDefault="00762CBD" w:rsidP="00762CBD">
      <w:pPr>
        <w:autoSpaceDE w:val="0"/>
        <w:autoSpaceDN w:val="0"/>
        <w:adjustRightInd w:val="0"/>
        <w:spacing w:after="0" w:line="240" w:lineRule="auto"/>
        <w:jc w:val="center"/>
        <w:rPr>
          <w:rFonts w:ascii="Times New Roman" w:hAnsi="Times New Roman" w:cs="Times New Roman"/>
          <w:sz w:val="24"/>
          <w:szCs w:val="24"/>
        </w:rPr>
      </w:pPr>
    </w:p>
    <w:p w:rsidR="00762CBD" w:rsidRDefault="00762CBD" w:rsidP="00762CB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РОССИЙСКАЯ ФЕДЕРАЦИЯ</w:t>
      </w:r>
    </w:p>
    <w:p w:rsidR="00762CBD" w:rsidRDefault="00762CBD" w:rsidP="00762CBD">
      <w:pPr>
        <w:autoSpaceDE w:val="0"/>
        <w:autoSpaceDN w:val="0"/>
        <w:adjustRightInd w:val="0"/>
        <w:spacing w:after="0" w:line="240" w:lineRule="auto"/>
        <w:jc w:val="center"/>
        <w:rPr>
          <w:rFonts w:ascii="Times New Roman" w:hAnsi="Times New Roman" w:cs="Times New Roman"/>
          <w:b/>
          <w:bCs/>
          <w:sz w:val="24"/>
          <w:szCs w:val="24"/>
        </w:rPr>
      </w:pPr>
    </w:p>
    <w:p w:rsidR="00762CBD" w:rsidRDefault="00762CBD" w:rsidP="00762CB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ФЕДЕРАЛЬНЫЙ ЗАКОН</w:t>
      </w:r>
    </w:p>
    <w:p w:rsidR="00762CBD" w:rsidRDefault="00762CBD" w:rsidP="00762CBD">
      <w:pPr>
        <w:autoSpaceDE w:val="0"/>
        <w:autoSpaceDN w:val="0"/>
        <w:adjustRightInd w:val="0"/>
        <w:spacing w:after="0" w:line="240" w:lineRule="auto"/>
        <w:jc w:val="center"/>
        <w:rPr>
          <w:rFonts w:ascii="Times New Roman" w:hAnsi="Times New Roman" w:cs="Times New Roman"/>
          <w:b/>
          <w:bCs/>
          <w:sz w:val="24"/>
          <w:szCs w:val="24"/>
        </w:rPr>
      </w:pPr>
    </w:p>
    <w:p w:rsidR="00762CBD" w:rsidRDefault="00762CBD" w:rsidP="00762CB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 САМОРЕГУЛИРУЕМЫХ ОРГАНИЗАЦИЯХ</w:t>
      </w:r>
    </w:p>
    <w:p w:rsidR="00762CBD" w:rsidRDefault="00762CBD" w:rsidP="00762CBD">
      <w:pPr>
        <w:autoSpaceDE w:val="0"/>
        <w:autoSpaceDN w:val="0"/>
        <w:adjustRightInd w:val="0"/>
        <w:spacing w:after="0" w:line="240" w:lineRule="auto"/>
        <w:ind w:firstLine="540"/>
        <w:jc w:val="both"/>
        <w:rPr>
          <w:rFonts w:ascii="Times New Roman" w:hAnsi="Times New Roman" w:cs="Times New Roman"/>
          <w:sz w:val="24"/>
          <w:szCs w:val="24"/>
        </w:rPr>
      </w:pPr>
    </w:p>
    <w:p w:rsidR="00762CBD" w:rsidRDefault="00762CBD" w:rsidP="00762CBD">
      <w:pPr>
        <w:autoSpaceDE w:val="0"/>
        <w:autoSpaceDN w:val="0"/>
        <w:adjustRightInd w:val="0"/>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Принят</w:t>
      </w:r>
      <w:proofErr w:type="gramEnd"/>
    </w:p>
    <w:p w:rsidR="00762CBD" w:rsidRDefault="00762CBD" w:rsidP="00762CB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Государственной Думой</w:t>
      </w:r>
    </w:p>
    <w:p w:rsidR="00762CBD" w:rsidRDefault="00762CBD" w:rsidP="00762CB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16 ноября 2007 года</w:t>
      </w:r>
    </w:p>
    <w:p w:rsidR="00762CBD" w:rsidRDefault="00762CBD" w:rsidP="00762CBD">
      <w:pPr>
        <w:autoSpaceDE w:val="0"/>
        <w:autoSpaceDN w:val="0"/>
        <w:adjustRightInd w:val="0"/>
        <w:spacing w:after="0" w:line="240" w:lineRule="auto"/>
        <w:jc w:val="right"/>
        <w:rPr>
          <w:rFonts w:ascii="Times New Roman" w:hAnsi="Times New Roman" w:cs="Times New Roman"/>
          <w:sz w:val="24"/>
          <w:szCs w:val="24"/>
        </w:rPr>
      </w:pPr>
    </w:p>
    <w:p w:rsidR="00762CBD" w:rsidRDefault="00762CBD" w:rsidP="00762CB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Одобрен</w:t>
      </w:r>
    </w:p>
    <w:p w:rsidR="00762CBD" w:rsidRDefault="00762CBD" w:rsidP="00762CB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Советом Федерации</w:t>
      </w:r>
    </w:p>
    <w:p w:rsidR="00762CBD" w:rsidRDefault="00762CBD" w:rsidP="00762CB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23 ноября 2007 года</w:t>
      </w:r>
    </w:p>
    <w:p w:rsidR="00762CBD" w:rsidRDefault="00762CBD" w:rsidP="00762CBD">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898"/>
      </w:tblGrid>
      <w:tr w:rsidR="00762CBD">
        <w:trPr>
          <w:jc w:val="center"/>
        </w:trPr>
        <w:tc>
          <w:tcPr>
            <w:tcW w:w="5000" w:type="pct"/>
            <w:tcBorders>
              <w:left w:val="single" w:sz="24" w:space="0" w:color="CED3F1"/>
              <w:right w:val="single" w:sz="24" w:space="0" w:color="F4F3F8"/>
            </w:tcBorders>
            <w:shd w:val="clear" w:color="auto" w:fill="F4F3F8"/>
          </w:tcPr>
          <w:p w:rsidR="00762CBD" w:rsidRDefault="00762CB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Список изменяющих документов</w:t>
            </w:r>
          </w:p>
          <w:p w:rsidR="00762CBD" w:rsidRDefault="00762CBD">
            <w:pPr>
              <w:autoSpaceDE w:val="0"/>
              <w:autoSpaceDN w:val="0"/>
              <w:adjustRightInd w:val="0"/>
              <w:spacing w:after="0" w:line="240" w:lineRule="auto"/>
              <w:jc w:val="center"/>
              <w:rPr>
                <w:rFonts w:ascii="Times New Roman" w:hAnsi="Times New Roman" w:cs="Times New Roman"/>
                <w:color w:val="392C69"/>
                <w:sz w:val="24"/>
                <w:szCs w:val="24"/>
              </w:rPr>
            </w:pPr>
            <w:proofErr w:type="gramStart"/>
            <w:r>
              <w:rPr>
                <w:rFonts w:ascii="Times New Roman" w:hAnsi="Times New Roman" w:cs="Times New Roman"/>
                <w:color w:val="392C69"/>
                <w:sz w:val="24"/>
                <w:szCs w:val="24"/>
              </w:rPr>
              <w:t xml:space="preserve">(в ред. Федеральных законов от 22.07.2008 </w:t>
            </w:r>
            <w:hyperlink r:id="rId6" w:history="1">
              <w:r>
                <w:rPr>
                  <w:rFonts w:ascii="Times New Roman" w:hAnsi="Times New Roman" w:cs="Times New Roman"/>
                  <w:color w:val="0000FF"/>
                  <w:sz w:val="24"/>
                  <w:szCs w:val="24"/>
                </w:rPr>
                <w:t>N 148-ФЗ</w:t>
              </w:r>
            </w:hyperlink>
            <w:r>
              <w:rPr>
                <w:rFonts w:ascii="Times New Roman" w:hAnsi="Times New Roman" w:cs="Times New Roman"/>
                <w:color w:val="392C69"/>
                <w:sz w:val="24"/>
                <w:szCs w:val="24"/>
              </w:rPr>
              <w:t>,</w:t>
            </w:r>
            <w:proofErr w:type="gramEnd"/>
          </w:p>
          <w:p w:rsidR="00762CBD" w:rsidRDefault="00762CB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23.07.2008 </w:t>
            </w:r>
            <w:hyperlink r:id="rId7" w:history="1">
              <w:r>
                <w:rPr>
                  <w:rFonts w:ascii="Times New Roman" w:hAnsi="Times New Roman" w:cs="Times New Roman"/>
                  <w:color w:val="0000FF"/>
                  <w:sz w:val="24"/>
                  <w:szCs w:val="24"/>
                </w:rPr>
                <w:t>N 160-ФЗ</w:t>
              </w:r>
            </w:hyperlink>
            <w:r>
              <w:rPr>
                <w:rFonts w:ascii="Times New Roman" w:hAnsi="Times New Roman" w:cs="Times New Roman"/>
                <w:color w:val="392C69"/>
                <w:sz w:val="24"/>
                <w:szCs w:val="24"/>
              </w:rPr>
              <w:t xml:space="preserve">, от 28.04.2009 </w:t>
            </w:r>
            <w:hyperlink r:id="rId8" w:history="1">
              <w:r>
                <w:rPr>
                  <w:rFonts w:ascii="Times New Roman" w:hAnsi="Times New Roman" w:cs="Times New Roman"/>
                  <w:color w:val="0000FF"/>
                  <w:sz w:val="24"/>
                  <w:szCs w:val="24"/>
                </w:rPr>
                <w:t>N 62-ФЗ</w:t>
              </w:r>
            </w:hyperlink>
            <w:r>
              <w:rPr>
                <w:rFonts w:ascii="Times New Roman" w:hAnsi="Times New Roman" w:cs="Times New Roman"/>
                <w:color w:val="392C69"/>
                <w:sz w:val="24"/>
                <w:szCs w:val="24"/>
              </w:rPr>
              <w:t xml:space="preserve">, от 27.12.2009 </w:t>
            </w:r>
            <w:hyperlink r:id="rId9" w:history="1">
              <w:r>
                <w:rPr>
                  <w:rFonts w:ascii="Times New Roman" w:hAnsi="Times New Roman" w:cs="Times New Roman"/>
                  <w:color w:val="0000FF"/>
                  <w:sz w:val="24"/>
                  <w:szCs w:val="24"/>
                </w:rPr>
                <w:t>N 374-ФЗ</w:t>
              </w:r>
            </w:hyperlink>
            <w:r>
              <w:rPr>
                <w:rFonts w:ascii="Times New Roman" w:hAnsi="Times New Roman" w:cs="Times New Roman"/>
                <w:color w:val="392C69"/>
                <w:sz w:val="24"/>
                <w:szCs w:val="24"/>
              </w:rPr>
              <w:t>,</w:t>
            </w:r>
          </w:p>
          <w:p w:rsidR="00762CBD" w:rsidRDefault="00762CB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27.07.2010 </w:t>
            </w:r>
            <w:hyperlink r:id="rId10" w:history="1">
              <w:r>
                <w:rPr>
                  <w:rFonts w:ascii="Times New Roman" w:hAnsi="Times New Roman" w:cs="Times New Roman"/>
                  <w:color w:val="0000FF"/>
                  <w:sz w:val="24"/>
                  <w:szCs w:val="24"/>
                </w:rPr>
                <w:t>N 240-ФЗ</w:t>
              </w:r>
            </w:hyperlink>
            <w:r>
              <w:rPr>
                <w:rFonts w:ascii="Times New Roman" w:hAnsi="Times New Roman" w:cs="Times New Roman"/>
                <w:color w:val="392C69"/>
                <w:sz w:val="24"/>
                <w:szCs w:val="24"/>
              </w:rPr>
              <w:t xml:space="preserve">, от 01.07.2011 </w:t>
            </w:r>
            <w:hyperlink r:id="rId11" w:history="1">
              <w:r>
                <w:rPr>
                  <w:rFonts w:ascii="Times New Roman" w:hAnsi="Times New Roman" w:cs="Times New Roman"/>
                  <w:color w:val="0000FF"/>
                  <w:sz w:val="24"/>
                  <w:szCs w:val="24"/>
                </w:rPr>
                <w:t>N 169-ФЗ</w:t>
              </w:r>
            </w:hyperlink>
            <w:r>
              <w:rPr>
                <w:rFonts w:ascii="Times New Roman" w:hAnsi="Times New Roman" w:cs="Times New Roman"/>
                <w:color w:val="392C69"/>
                <w:sz w:val="24"/>
                <w:szCs w:val="24"/>
              </w:rPr>
              <w:t xml:space="preserve">, от 21.11.2011 </w:t>
            </w:r>
            <w:hyperlink r:id="rId12" w:history="1">
              <w:r>
                <w:rPr>
                  <w:rFonts w:ascii="Times New Roman" w:hAnsi="Times New Roman" w:cs="Times New Roman"/>
                  <w:color w:val="0000FF"/>
                  <w:sz w:val="24"/>
                  <w:szCs w:val="24"/>
                </w:rPr>
                <w:t>N 327-ФЗ</w:t>
              </w:r>
            </w:hyperlink>
            <w:r>
              <w:rPr>
                <w:rFonts w:ascii="Times New Roman" w:hAnsi="Times New Roman" w:cs="Times New Roman"/>
                <w:color w:val="392C69"/>
                <w:sz w:val="24"/>
                <w:szCs w:val="24"/>
              </w:rPr>
              <w:t>,</w:t>
            </w:r>
          </w:p>
          <w:p w:rsidR="00762CBD" w:rsidRDefault="00762CB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03.12.2011 </w:t>
            </w:r>
            <w:hyperlink r:id="rId13" w:history="1">
              <w:r>
                <w:rPr>
                  <w:rFonts w:ascii="Times New Roman" w:hAnsi="Times New Roman" w:cs="Times New Roman"/>
                  <w:color w:val="0000FF"/>
                  <w:sz w:val="24"/>
                  <w:szCs w:val="24"/>
                </w:rPr>
                <w:t>N 383-ФЗ</w:t>
              </w:r>
            </w:hyperlink>
            <w:r>
              <w:rPr>
                <w:rFonts w:ascii="Times New Roman" w:hAnsi="Times New Roman" w:cs="Times New Roman"/>
                <w:color w:val="392C69"/>
                <w:sz w:val="24"/>
                <w:szCs w:val="24"/>
              </w:rPr>
              <w:t xml:space="preserve">, от 25.06.2012 </w:t>
            </w:r>
            <w:hyperlink r:id="rId14" w:history="1">
              <w:r>
                <w:rPr>
                  <w:rFonts w:ascii="Times New Roman" w:hAnsi="Times New Roman" w:cs="Times New Roman"/>
                  <w:color w:val="0000FF"/>
                  <w:sz w:val="24"/>
                  <w:szCs w:val="24"/>
                </w:rPr>
                <w:t>N 93-ФЗ</w:t>
              </w:r>
            </w:hyperlink>
            <w:r>
              <w:rPr>
                <w:rFonts w:ascii="Times New Roman" w:hAnsi="Times New Roman" w:cs="Times New Roman"/>
                <w:color w:val="392C69"/>
                <w:sz w:val="24"/>
                <w:szCs w:val="24"/>
              </w:rPr>
              <w:t xml:space="preserve">, от 07.06.2013 </w:t>
            </w:r>
            <w:hyperlink r:id="rId15" w:history="1">
              <w:r>
                <w:rPr>
                  <w:rFonts w:ascii="Times New Roman" w:hAnsi="Times New Roman" w:cs="Times New Roman"/>
                  <w:color w:val="0000FF"/>
                  <w:sz w:val="24"/>
                  <w:szCs w:val="24"/>
                </w:rPr>
                <w:t>N 113-ФЗ</w:t>
              </w:r>
            </w:hyperlink>
            <w:r>
              <w:rPr>
                <w:rFonts w:ascii="Times New Roman" w:hAnsi="Times New Roman" w:cs="Times New Roman"/>
                <w:color w:val="392C69"/>
                <w:sz w:val="24"/>
                <w:szCs w:val="24"/>
              </w:rPr>
              <w:t>,</w:t>
            </w:r>
          </w:p>
          <w:p w:rsidR="00762CBD" w:rsidRDefault="00762CB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24.11.2014 </w:t>
            </w:r>
            <w:hyperlink r:id="rId16" w:history="1">
              <w:r>
                <w:rPr>
                  <w:rFonts w:ascii="Times New Roman" w:hAnsi="Times New Roman" w:cs="Times New Roman"/>
                  <w:color w:val="0000FF"/>
                  <w:sz w:val="24"/>
                  <w:szCs w:val="24"/>
                </w:rPr>
                <w:t>N 359-ФЗ</w:t>
              </w:r>
            </w:hyperlink>
            <w:r>
              <w:rPr>
                <w:rFonts w:ascii="Times New Roman" w:hAnsi="Times New Roman" w:cs="Times New Roman"/>
                <w:color w:val="392C69"/>
                <w:sz w:val="24"/>
                <w:szCs w:val="24"/>
              </w:rPr>
              <w:t xml:space="preserve">, от 13.07.2015 </w:t>
            </w:r>
            <w:hyperlink r:id="rId17" w:history="1">
              <w:r>
                <w:rPr>
                  <w:rFonts w:ascii="Times New Roman" w:hAnsi="Times New Roman" w:cs="Times New Roman"/>
                  <w:color w:val="0000FF"/>
                  <w:sz w:val="24"/>
                  <w:szCs w:val="24"/>
                </w:rPr>
                <w:t>N 263-ФЗ</w:t>
              </w:r>
            </w:hyperlink>
            <w:r>
              <w:rPr>
                <w:rFonts w:ascii="Times New Roman" w:hAnsi="Times New Roman" w:cs="Times New Roman"/>
                <w:color w:val="392C69"/>
                <w:sz w:val="24"/>
                <w:szCs w:val="24"/>
              </w:rPr>
              <w:t xml:space="preserve">, от 29.12.2015 </w:t>
            </w:r>
            <w:hyperlink r:id="rId18" w:history="1">
              <w:r>
                <w:rPr>
                  <w:rFonts w:ascii="Times New Roman" w:hAnsi="Times New Roman" w:cs="Times New Roman"/>
                  <w:color w:val="0000FF"/>
                  <w:sz w:val="24"/>
                  <w:szCs w:val="24"/>
                </w:rPr>
                <w:t>N 409-ФЗ</w:t>
              </w:r>
            </w:hyperlink>
            <w:r>
              <w:rPr>
                <w:rFonts w:ascii="Times New Roman" w:hAnsi="Times New Roman" w:cs="Times New Roman"/>
                <w:color w:val="392C69"/>
                <w:sz w:val="24"/>
                <w:szCs w:val="24"/>
              </w:rPr>
              <w:t>,</w:t>
            </w:r>
          </w:p>
          <w:p w:rsidR="00762CBD" w:rsidRDefault="00762CB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03.07.2016 </w:t>
            </w:r>
            <w:hyperlink r:id="rId19" w:history="1">
              <w:r>
                <w:rPr>
                  <w:rFonts w:ascii="Times New Roman" w:hAnsi="Times New Roman" w:cs="Times New Roman"/>
                  <w:color w:val="0000FF"/>
                  <w:sz w:val="24"/>
                  <w:szCs w:val="24"/>
                </w:rPr>
                <w:t>N 292-ФЗ</w:t>
              </w:r>
            </w:hyperlink>
            <w:r>
              <w:rPr>
                <w:rFonts w:ascii="Times New Roman" w:hAnsi="Times New Roman" w:cs="Times New Roman"/>
                <w:color w:val="392C69"/>
                <w:sz w:val="24"/>
                <w:szCs w:val="24"/>
              </w:rPr>
              <w:t xml:space="preserve">, от 03.07.2016 </w:t>
            </w:r>
            <w:hyperlink r:id="rId20" w:history="1">
              <w:r>
                <w:rPr>
                  <w:rFonts w:ascii="Times New Roman" w:hAnsi="Times New Roman" w:cs="Times New Roman"/>
                  <w:color w:val="0000FF"/>
                  <w:sz w:val="24"/>
                  <w:szCs w:val="24"/>
                </w:rPr>
                <w:t>N 360-ФЗ</w:t>
              </w:r>
            </w:hyperlink>
            <w:r>
              <w:rPr>
                <w:rFonts w:ascii="Times New Roman" w:hAnsi="Times New Roman" w:cs="Times New Roman"/>
                <w:color w:val="392C69"/>
                <w:sz w:val="24"/>
                <w:szCs w:val="24"/>
              </w:rPr>
              <w:t xml:space="preserve">, от 03.08.2018 </w:t>
            </w:r>
            <w:hyperlink r:id="rId21" w:history="1">
              <w:r>
                <w:rPr>
                  <w:rFonts w:ascii="Times New Roman" w:hAnsi="Times New Roman" w:cs="Times New Roman"/>
                  <w:color w:val="0000FF"/>
                  <w:sz w:val="24"/>
                  <w:szCs w:val="24"/>
                </w:rPr>
                <w:t>N 340-ФЗ</w:t>
              </w:r>
            </w:hyperlink>
            <w:r>
              <w:rPr>
                <w:rFonts w:ascii="Times New Roman" w:hAnsi="Times New Roman" w:cs="Times New Roman"/>
                <w:color w:val="392C69"/>
                <w:sz w:val="24"/>
                <w:szCs w:val="24"/>
              </w:rPr>
              <w:t>)</w:t>
            </w:r>
          </w:p>
        </w:tc>
      </w:tr>
    </w:tbl>
    <w:p w:rsidR="00762CBD" w:rsidRDefault="00762CBD" w:rsidP="00762CBD">
      <w:pPr>
        <w:autoSpaceDE w:val="0"/>
        <w:autoSpaceDN w:val="0"/>
        <w:adjustRightInd w:val="0"/>
        <w:spacing w:after="0" w:line="240" w:lineRule="auto"/>
        <w:jc w:val="center"/>
        <w:rPr>
          <w:rFonts w:ascii="Times New Roman" w:hAnsi="Times New Roman" w:cs="Times New Roman"/>
          <w:sz w:val="24"/>
          <w:szCs w:val="24"/>
        </w:rPr>
      </w:pPr>
    </w:p>
    <w:p w:rsidR="00762CBD" w:rsidRDefault="00762CBD" w:rsidP="00762CBD">
      <w:pPr>
        <w:autoSpaceDE w:val="0"/>
        <w:autoSpaceDN w:val="0"/>
        <w:adjustRightInd w:val="0"/>
        <w:spacing w:after="0" w:line="240" w:lineRule="auto"/>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Статья 1. Предмет регулирования и сфера действия настоящего Федерального закона</w:t>
      </w:r>
    </w:p>
    <w:p w:rsidR="00762CBD" w:rsidRDefault="00762CBD" w:rsidP="00762CBD">
      <w:pPr>
        <w:autoSpaceDE w:val="0"/>
        <w:autoSpaceDN w:val="0"/>
        <w:adjustRightInd w:val="0"/>
        <w:spacing w:after="0" w:line="240" w:lineRule="auto"/>
        <w:ind w:firstLine="540"/>
        <w:jc w:val="both"/>
        <w:rPr>
          <w:rFonts w:ascii="Times New Roman" w:hAnsi="Times New Roman" w:cs="Times New Roman"/>
          <w:sz w:val="24"/>
          <w:szCs w:val="24"/>
        </w:rPr>
      </w:pPr>
    </w:p>
    <w:p w:rsidR="00762CBD" w:rsidRDefault="00762CBD" w:rsidP="00762CB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Настоящим Федеральным законом регулируются отношения, возникающие в связи с приобретением и прекращением статуса саморегулируемых организаций, деятельностью саморегулируемых организаций, объединяющих субъектов предпринимательской или профессиональной деятельности, осуществлением взаимодействия саморегулируемых организаций и их членов, потребителей произведенных ими товаров (работ, услуг), федеральных органов исполнительной власти, органов исполнительной власти субъектов Российской Федерации, органов местного самоуправления.</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Особенности приобретения, прекращения статуса саморегулируемых организаций, правового положения саморегулируемых организаций, деятельности саморегулируемых организаций, порядка приема в члены саморегулируемой организации и прекращения членства в саморегулируемой организации, порядка осуществления саморегулируемыми организациями контроля за деятельностью своих членов и применения саморегулируемыми организациями мер дисциплинарного воздействия в отношении своих членов, а также порядка осуществления государственного надзора за соблюдением саморегулируемыми организациями, объединяющими субъектов предпринимательской или профессиональной</w:t>
      </w:r>
      <w:proofErr w:type="gramEnd"/>
      <w:r>
        <w:rPr>
          <w:rFonts w:ascii="Times New Roman" w:hAnsi="Times New Roman" w:cs="Times New Roman"/>
          <w:sz w:val="24"/>
          <w:szCs w:val="24"/>
        </w:rPr>
        <w:t xml:space="preserve"> деятельности определенных видов, требований законодательства Российской </w:t>
      </w:r>
      <w:r>
        <w:rPr>
          <w:rFonts w:ascii="Times New Roman" w:hAnsi="Times New Roman" w:cs="Times New Roman"/>
          <w:sz w:val="24"/>
          <w:szCs w:val="24"/>
        </w:rPr>
        <w:lastRenderedPageBreak/>
        <w:t>Федерации, регулирующего деятельность указанных субъектов, и законодательства Российской Федерации о саморегулируемых организациях могут устанавливаться федеральными законами.</w:t>
      </w:r>
    </w:p>
    <w:p w:rsidR="00762CBD" w:rsidRDefault="00762CBD" w:rsidP="00762C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22.07.2008 </w:t>
      </w:r>
      <w:hyperlink r:id="rId22" w:history="1">
        <w:r>
          <w:rPr>
            <w:rFonts w:ascii="Times New Roman" w:hAnsi="Times New Roman" w:cs="Times New Roman"/>
            <w:color w:val="0000FF"/>
            <w:sz w:val="24"/>
            <w:szCs w:val="24"/>
          </w:rPr>
          <w:t>N 148-ФЗ</w:t>
        </w:r>
      </w:hyperlink>
      <w:r>
        <w:rPr>
          <w:rFonts w:ascii="Times New Roman" w:hAnsi="Times New Roman" w:cs="Times New Roman"/>
          <w:sz w:val="24"/>
          <w:szCs w:val="24"/>
        </w:rPr>
        <w:t xml:space="preserve">, от 25.06.2012 </w:t>
      </w:r>
      <w:hyperlink r:id="rId23" w:history="1">
        <w:r>
          <w:rPr>
            <w:rFonts w:ascii="Times New Roman" w:hAnsi="Times New Roman" w:cs="Times New Roman"/>
            <w:color w:val="0000FF"/>
            <w:sz w:val="24"/>
            <w:szCs w:val="24"/>
          </w:rPr>
          <w:t>N 93-ФЗ</w:t>
        </w:r>
      </w:hyperlink>
      <w:r>
        <w:rPr>
          <w:rFonts w:ascii="Times New Roman" w:hAnsi="Times New Roman" w:cs="Times New Roman"/>
          <w:sz w:val="24"/>
          <w:szCs w:val="24"/>
        </w:rPr>
        <w:t>)</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2.1. </w:t>
      </w:r>
      <w:hyperlink r:id="rId24" w:history="1">
        <w:r>
          <w:rPr>
            <w:rFonts w:ascii="Times New Roman" w:hAnsi="Times New Roman" w:cs="Times New Roman"/>
            <w:color w:val="0000FF"/>
            <w:sz w:val="24"/>
            <w:szCs w:val="24"/>
          </w:rPr>
          <w:t>Особенности</w:t>
        </w:r>
      </w:hyperlink>
      <w:r>
        <w:rPr>
          <w:rFonts w:ascii="Times New Roman" w:hAnsi="Times New Roman" w:cs="Times New Roman"/>
          <w:sz w:val="24"/>
          <w:szCs w:val="24"/>
        </w:rPr>
        <w:t xml:space="preserve"> саморегулирования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устанавливаются законодательством о градостроительной деятельности.</w:t>
      </w:r>
    </w:p>
    <w:p w:rsidR="00762CBD" w:rsidRDefault="00762CBD" w:rsidP="00762C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2.1 введена Федеральным </w:t>
      </w:r>
      <w:hyperlink r:id="rId2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24.11.2014 N 359-ФЗ; в ред. Федерального </w:t>
      </w:r>
      <w:hyperlink r:id="rId2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340-ФЗ)</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 xml:space="preserve">Действие настоящего Федерального закона не распространяется на саморегулируемые организации в сфере финансового рынка, объединяющие юридических лиц и индивидуальных предпринимателей, осуществляющих деятельность брокеров, дилеров, управляющих, депозитариев, регистраторов, акционерных инвестиционных фондов и управляющих компаний инвестиционных фондов, паевых инвестиционных фондов и негосударственных пенсионных фондов, специализированных депозитариев, негосударственных пенсионных фондов, страховых организаций, страховых брокеров, обществ взаимного страхования, </w:t>
      </w:r>
      <w:proofErr w:type="spellStart"/>
      <w:r>
        <w:rPr>
          <w:rFonts w:ascii="Times New Roman" w:hAnsi="Times New Roman" w:cs="Times New Roman"/>
          <w:sz w:val="24"/>
          <w:szCs w:val="24"/>
        </w:rPr>
        <w:t>микрофинансовых</w:t>
      </w:r>
      <w:proofErr w:type="spellEnd"/>
      <w:r>
        <w:rPr>
          <w:rFonts w:ascii="Times New Roman" w:hAnsi="Times New Roman" w:cs="Times New Roman"/>
          <w:sz w:val="24"/>
          <w:szCs w:val="24"/>
        </w:rPr>
        <w:t xml:space="preserve"> организаций, кредитных потребительских кооперативов, жилищных накопительных</w:t>
      </w:r>
      <w:proofErr w:type="gramEnd"/>
      <w:r>
        <w:rPr>
          <w:rFonts w:ascii="Times New Roman" w:hAnsi="Times New Roman" w:cs="Times New Roman"/>
          <w:sz w:val="24"/>
          <w:szCs w:val="24"/>
        </w:rPr>
        <w:t xml:space="preserve"> кооперативов, сельскохозяйственных кредитных потребительских кооперативов, </w:t>
      </w:r>
      <w:proofErr w:type="spellStart"/>
      <w:r>
        <w:rPr>
          <w:rFonts w:ascii="Times New Roman" w:hAnsi="Times New Roman" w:cs="Times New Roman"/>
          <w:sz w:val="24"/>
          <w:szCs w:val="24"/>
        </w:rPr>
        <w:t>форекс</w:t>
      </w:r>
      <w:proofErr w:type="spellEnd"/>
      <w:r>
        <w:rPr>
          <w:rFonts w:ascii="Times New Roman" w:hAnsi="Times New Roman" w:cs="Times New Roman"/>
          <w:sz w:val="24"/>
          <w:szCs w:val="24"/>
        </w:rPr>
        <w:t xml:space="preserve">-дилеров, а также на саморегулируемые организации кредитных организаций, бюро кредитных историй. </w:t>
      </w:r>
      <w:proofErr w:type="gramStart"/>
      <w:r>
        <w:rPr>
          <w:rFonts w:ascii="Times New Roman" w:hAnsi="Times New Roman" w:cs="Times New Roman"/>
          <w:sz w:val="24"/>
          <w:szCs w:val="24"/>
        </w:rPr>
        <w:t>Отношения, возникающие в связи с приобретением или прекращением статуса указанных в настоящей части саморегулируемых организаций, их деятельностью, осуществлением надзора за саморегулируемыми организациями, а также в связи с осуществлением взаимодействия между саморегулируемыми организациями и их членами, клиентами членов саморегулируемых организаций, федеральными органами исполнительной власти, органами исполнительной власти субъектов Российской Федерации, органами местного самоуправления, Центральным банком Российской Федерации (Банком России), регулируются Федеральным</w:t>
      </w:r>
      <w:proofErr w:type="gramEnd"/>
      <w:r>
        <w:rPr>
          <w:rFonts w:ascii="Times New Roman" w:hAnsi="Times New Roman" w:cs="Times New Roman"/>
          <w:sz w:val="24"/>
          <w:szCs w:val="24"/>
        </w:rPr>
        <w:t xml:space="preserve"> </w:t>
      </w:r>
      <w:hyperlink r:id="rId2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13 июля 2015 года N 223-ФЗ "О саморегулируемых организациях в сфере финансового рынка" и федеральными законами, регулирующими соответствующий вид деятельности.</w:t>
      </w:r>
    </w:p>
    <w:p w:rsidR="00762CBD" w:rsidRDefault="00762CBD" w:rsidP="00762C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3 в ред. Федерального </w:t>
      </w:r>
      <w:hyperlink r:id="rId2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292-ФЗ)</w:t>
      </w:r>
    </w:p>
    <w:p w:rsidR="00762CBD" w:rsidRDefault="00762CBD" w:rsidP="00762CBD">
      <w:pPr>
        <w:autoSpaceDE w:val="0"/>
        <w:autoSpaceDN w:val="0"/>
        <w:adjustRightInd w:val="0"/>
        <w:spacing w:after="0" w:line="240" w:lineRule="auto"/>
        <w:ind w:firstLine="540"/>
        <w:jc w:val="both"/>
        <w:rPr>
          <w:rFonts w:ascii="Times New Roman" w:hAnsi="Times New Roman" w:cs="Times New Roman"/>
          <w:sz w:val="24"/>
          <w:szCs w:val="24"/>
        </w:rPr>
      </w:pPr>
    </w:p>
    <w:p w:rsidR="00762CBD" w:rsidRDefault="00762CBD" w:rsidP="00762CBD">
      <w:pPr>
        <w:autoSpaceDE w:val="0"/>
        <w:autoSpaceDN w:val="0"/>
        <w:adjustRightInd w:val="0"/>
        <w:spacing w:after="0" w:line="240" w:lineRule="auto"/>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Статья 2. Понятие саморегулирования</w:t>
      </w:r>
    </w:p>
    <w:p w:rsidR="00762CBD" w:rsidRDefault="00762CBD" w:rsidP="00762CBD">
      <w:pPr>
        <w:autoSpaceDE w:val="0"/>
        <w:autoSpaceDN w:val="0"/>
        <w:adjustRightInd w:val="0"/>
        <w:spacing w:after="0" w:line="240" w:lineRule="auto"/>
        <w:ind w:firstLine="540"/>
        <w:jc w:val="both"/>
        <w:rPr>
          <w:rFonts w:ascii="Times New Roman" w:hAnsi="Times New Roman" w:cs="Times New Roman"/>
          <w:sz w:val="24"/>
          <w:szCs w:val="24"/>
        </w:rPr>
      </w:pPr>
    </w:p>
    <w:p w:rsidR="00762CBD" w:rsidRDefault="00762CBD" w:rsidP="00762CB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Под саморегулированием понимается самостоятельная и инициативная деятельность, которая осуществляется субъектами предпринимательской или профессиональной деятельности и содержанием которой являются разработка и установление стандартов и правил указанной деятельности, а также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требований указанных стандартов и правил.</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Саморегулирование в соответствии с настоящим Федеральным законом осуществляется на условиях объединения субъектов предпринимательской или профессиональной деятельности в саморегулируемые организации.</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 xml:space="preserve">Для целей настоящего Федерального закона под субъектами предпринимательской деятельности понимаются индивидуальные предприниматели и юридические лица, зарегистрированные в установленном порядке и осуществляющие определяемую в соответствии с Гражданским </w:t>
      </w:r>
      <w:hyperlink r:id="rId29"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 предпринимательскую деятельность, а под субъектами профессиональной деятельности - физические лица, осуществляющие профессиональную деятельность, регулируемую в соответствии с федеральными законами.</w:t>
      </w:r>
      <w:proofErr w:type="gramEnd"/>
    </w:p>
    <w:p w:rsidR="00762CBD" w:rsidRDefault="00762CBD" w:rsidP="00762C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w:t>
      </w:r>
      <w:hyperlink r:id="rId3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22.07.2008 N 148-ФЗ)</w:t>
      </w:r>
    </w:p>
    <w:p w:rsidR="00762CBD" w:rsidRDefault="00762CBD" w:rsidP="00762CBD">
      <w:pPr>
        <w:autoSpaceDE w:val="0"/>
        <w:autoSpaceDN w:val="0"/>
        <w:adjustRightInd w:val="0"/>
        <w:spacing w:after="0" w:line="240" w:lineRule="auto"/>
        <w:ind w:firstLine="540"/>
        <w:jc w:val="both"/>
        <w:rPr>
          <w:rFonts w:ascii="Times New Roman" w:hAnsi="Times New Roman" w:cs="Times New Roman"/>
          <w:sz w:val="24"/>
          <w:szCs w:val="24"/>
        </w:rPr>
      </w:pPr>
    </w:p>
    <w:p w:rsidR="00762CBD" w:rsidRDefault="00762CBD" w:rsidP="00762CBD">
      <w:pPr>
        <w:autoSpaceDE w:val="0"/>
        <w:autoSpaceDN w:val="0"/>
        <w:adjustRightInd w:val="0"/>
        <w:spacing w:after="0" w:line="240" w:lineRule="auto"/>
        <w:ind w:firstLine="540"/>
        <w:jc w:val="both"/>
        <w:outlineLvl w:val="0"/>
        <w:rPr>
          <w:rFonts w:ascii="Times New Roman" w:hAnsi="Times New Roman" w:cs="Times New Roman"/>
          <w:b/>
          <w:bCs/>
          <w:sz w:val="24"/>
          <w:szCs w:val="24"/>
        </w:rPr>
      </w:pPr>
      <w:bookmarkStart w:id="1" w:name="Par42"/>
      <w:bookmarkEnd w:id="1"/>
      <w:r>
        <w:rPr>
          <w:rFonts w:ascii="Times New Roman" w:hAnsi="Times New Roman" w:cs="Times New Roman"/>
          <w:b/>
          <w:bCs/>
          <w:sz w:val="24"/>
          <w:szCs w:val="24"/>
        </w:rPr>
        <w:t>Статья 3. Саморегулируемые организации</w:t>
      </w:r>
    </w:p>
    <w:p w:rsidR="00762CBD" w:rsidRDefault="00762CBD" w:rsidP="00762CBD">
      <w:pPr>
        <w:autoSpaceDE w:val="0"/>
        <w:autoSpaceDN w:val="0"/>
        <w:adjustRightInd w:val="0"/>
        <w:spacing w:after="0" w:line="240" w:lineRule="auto"/>
        <w:ind w:firstLine="540"/>
        <w:jc w:val="both"/>
        <w:rPr>
          <w:rFonts w:ascii="Times New Roman" w:hAnsi="Times New Roman" w:cs="Times New Roman"/>
          <w:sz w:val="24"/>
          <w:szCs w:val="24"/>
        </w:rPr>
      </w:pPr>
    </w:p>
    <w:p w:rsidR="00762CBD" w:rsidRDefault="00762CBD" w:rsidP="00762CBD">
      <w:pPr>
        <w:autoSpaceDE w:val="0"/>
        <w:autoSpaceDN w:val="0"/>
        <w:adjustRightInd w:val="0"/>
        <w:spacing w:after="0" w:line="240" w:lineRule="auto"/>
        <w:ind w:firstLine="540"/>
        <w:jc w:val="both"/>
        <w:rPr>
          <w:rFonts w:ascii="Times New Roman" w:hAnsi="Times New Roman" w:cs="Times New Roman"/>
          <w:sz w:val="24"/>
          <w:szCs w:val="24"/>
        </w:rPr>
      </w:pPr>
      <w:bookmarkStart w:id="2" w:name="Par44"/>
      <w:bookmarkEnd w:id="2"/>
      <w:r>
        <w:rPr>
          <w:rFonts w:ascii="Times New Roman" w:hAnsi="Times New Roman" w:cs="Times New Roman"/>
          <w:sz w:val="24"/>
          <w:szCs w:val="24"/>
        </w:rPr>
        <w:t xml:space="preserve">1. </w:t>
      </w:r>
      <w:proofErr w:type="gramStart"/>
      <w:r>
        <w:rPr>
          <w:rFonts w:ascii="Times New Roman" w:hAnsi="Times New Roman" w:cs="Times New Roman"/>
          <w:sz w:val="24"/>
          <w:szCs w:val="24"/>
        </w:rPr>
        <w:t>Саморегулируемыми организациями признаются некоммерческие организации, созданные в целях, предусмотренных настоящим Федеральным законом и другими федеральными законами, основанные на членстве, объединяющие субъектов предпринимательской деятельности исходя из единства отрасли производства товаров (работ, услуг) или рынка произведенных товаров (работ, услуг) либо объединяющие субъектов профессиональной деятельности определенного вида.</w:t>
      </w:r>
      <w:proofErr w:type="gramEnd"/>
    </w:p>
    <w:p w:rsidR="00762CBD" w:rsidRDefault="00762CBD" w:rsidP="00762C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w:t>
      </w:r>
      <w:hyperlink r:id="rId3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22.07.2008 N 148-ФЗ)</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Объединение в одной саморегулируемой организации субъектов предпринимательской деятельности и субъектов профессиональной деятельности определенного вида может предусматриваться федеральными законами.</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bookmarkStart w:id="3" w:name="Par47"/>
      <w:bookmarkEnd w:id="3"/>
      <w:r>
        <w:rPr>
          <w:rFonts w:ascii="Times New Roman" w:hAnsi="Times New Roman" w:cs="Times New Roman"/>
          <w:sz w:val="24"/>
          <w:szCs w:val="24"/>
        </w:rPr>
        <w:t xml:space="preserve">3. Саморегулируемой организацией признается некоммерческая организация, созданная в соответствии с Гражданским кодексом Российской Федерации и Федеральным </w:t>
      </w:r>
      <w:hyperlink r:id="rId3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12 января 1996 года N 7-ФЗ "О некоммерческих организациях", при условии ее соответствия всем установленным настоящим Федеральным законом требованиям. </w:t>
      </w:r>
      <w:proofErr w:type="gramStart"/>
      <w:r>
        <w:rPr>
          <w:rFonts w:ascii="Times New Roman" w:hAnsi="Times New Roman" w:cs="Times New Roman"/>
          <w:sz w:val="24"/>
          <w:szCs w:val="24"/>
        </w:rPr>
        <w:t xml:space="preserve">К числу указанных требований помимо установленных в </w:t>
      </w:r>
      <w:hyperlink w:anchor="Par44"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 относятся:</w:t>
      </w:r>
      <w:proofErr w:type="gramEnd"/>
    </w:p>
    <w:p w:rsidR="00762CBD" w:rsidRDefault="00762CBD" w:rsidP="00762C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3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22.07.2008 N 148-ФЗ)</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bookmarkStart w:id="4" w:name="Par49"/>
      <w:bookmarkEnd w:id="4"/>
      <w:r>
        <w:rPr>
          <w:rFonts w:ascii="Times New Roman" w:hAnsi="Times New Roman" w:cs="Times New Roman"/>
          <w:sz w:val="24"/>
          <w:szCs w:val="24"/>
        </w:rPr>
        <w:t>1) объединение в составе саморегулируемой организации в качестве ее членов не менее двадцати пяти субъектов предпринимательской деятельности или не менее ста субъектов профессиональной деятельности определенного вида, если федеральными законами в отношении саморегулируемых организаций, объединяющих субъектов предпринимательской или профессиональной деятельности, не установлено иное;</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bookmarkStart w:id="5" w:name="Par50"/>
      <w:bookmarkEnd w:id="5"/>
      <w:r>
        <w:rPr>
          <w:rFonts w:ascii="Times New Roman" w:hAnsi="Times New Roman" w:cs="Times New Roman"/>
          <w:sz w:val="24"/>
          <w:szCs w:val="24"/>
        </w:rPr>
        <w:t>2) наличие стандартов и правил предпринимательской или профессиональной деятельности, обязательных для выполнения всеми членами саморегулируемой организации;</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bookmarkStart w:id="6" w:name="Par51"/>
      <w:bookmarkEnd w:id="6"/>
      <w:r>
        <w:rPr>
          <w:rFonts w:ascii="Times New Roman" w:hAnsi="Times New Roman" w:cs="Times New Roman"/>
          <w:sz w:val="24"/>
          <w:szCs w:val="24"/>
        </w:rPr>
        <w:t xml:space="preserve">3) обеспечение саморегулируемой организацией дополнительной имущественной ответственности каждого ее члена перед потребителями произведенных товаров (работ, услуг) и иными лицами в соответствии со </w:t>
      </w:r>
      <w:hyperlink w:anchor="Par237" w:history="1">
        <w:r>
          <w:rPr>
            <w:rFonts w:ascii="Times New Roman" w:hAnsi="Times New Roman" w:cs="Times New Roman"/>
            <w:color w:val="0000FF"/>
            <w:sz w:val="24"/>
            <w:szCs w:val="24"/>
          </w:rPr>
          <w:t>статьей 13</w:t>
        </w:r>
      </w:hyperlink>
      <w:r>
        <w:rPr>
          <w:rFonts w:ascii="Times New Roman" w:hAnsi="Times New Roman" w:cs="Times New Roman"/>
          <w:sz w:val="24"/>
          <w:szCs w:val="24"/>
        </w:rPr>
        <w:t xml:space="preserve"> настоящего Федерального закона.</w:t>
      </w:r>
    </w:p>
    <w:p w:rsidR="00762CBD" w:rsidRDefault="00762CBD" w:rsidP="00762C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3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22.07.2008 N 148-ФЗ)</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bookmarkStart w:id="7" w:name="Par53"/>
      <w:bookmarkEnd w:id="7"/>
      <w:r>
        <w:rPr>
          <w:rFonts w:ascii="Times New Roman" w:hAnsi="Times New Roman" w:cs="Times New Roman"/>
          <w:sz w:val="24"/>
          <w:szCs w:val="24"/>
        </w:rPr>
        <w:t>4.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иное не установлено федеральным законом, для осуществления деятельности в качестве саморегулируемой организации некоммерческой организацией должны быть созданы специализированные органы, осуществляющие контроль за соблюдением членами саморегулируемой организации требований стандартов и правил предпринимательской или профессиональной деятельности и рассмотрение дел о применении в отношении членов саморегулируемой организации мер дисциплинарного воздействия, предусмотренных внутренними документами саморегулируемой организации.</w:t>
      </w:r>
    </w:p>
    <w:p w:rsidR="00762CBD" w:rsidRDefault="00762CBD" w:rsidP="00762C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w:t>
      </w:r>
      <w:hyperlink r:id="rId3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22.07.2008 N 148-ФЗ)</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Требования, предусмотренные </w:t>
      </w:r>
      <w:hyperlink w:anchor="Par49" w:history="1">
        <w:r>
          <w:rPr>
            <w:rFonts w:ascii="Times New Roman" w:hAnsi="Times New Roman" w:cs="Times New Roman"/>
            <w:color w:val="0000FF"/>
            <w:sz w:val="24"/>
            <w:szCs w:val="24"/>
          </w:rPr>
          <w:t>пунктами 1</w:t>
        </w:r>
      </w:hyperlink>
      <w:r>
        <w:rPr>
          <w:rFonts w:ascii="Times New Roman" w:hAnsi="Times New Roman" w:cs="Times New Roman"/>
          <w:sz w:val="24"/>
          <w:szCs w:val="24"/>
        </w:rPr>
        <w:t xml:space="preserve"> - </w:t>
      </w:r>
      <w:hyperlink w:anchor="Par51" w:history="1">
        <w:r>
          <w:rPr>
            <w:rFonts w:ascii="Times New Roman" w:hAnsi="Times New Roman" w:cs="Times New Roman"/>
            <w:color w:val="0000FF"/>
            <w:sz w:val="24"/>
            <w:szCs w:val="24"/>
          </w:rPr>
          <w:t>3 части 3</w:t>
        </w:r>
      </w:hyperlink>
      <w:r>
        <w:rPr>
          <w:rFonts w:ascii="Times New Roman" w:hAnsi="Times New Roman" w:cs="Times New Roman"/>
          <w:sz w:val="24"/>
          <w:szCs w:val="24"/>
        </w:rPr>
        <w:t xml:space="preserve"> настоящей статьи и предъявляемые к саморегулируемым организациям, и требования, предъявляемые к некоммерческим организациям для признания их саморегулируемыми организациями, являются обязательными, если иное не установлено федеральным законом. Федеральными законами могут быть установлены иные требования к некоммерческим организациям, объединяющим субъектов предпринимательской или </w:t>
      </w:r>
      <w:r>
        <w:rPr>
          <w:rFonts w:ascii="Times New Roman" w:hAnsi="Times New Roman" w:cs="Times New Roman"/>
          <w:sz w:val="24"/>
          <w:szCs w:val="24"/>
        </w:rPr>
        <w:lastRenderedPageBreak/>
        <w:t>профессиональной деятельности, для признания их саморегулируемыми организациями, а также могут быть установлены повышенные требования по сравнению с указанными в настоящем Федеральном законе требованиями к саморегулируемым организациям.</w:t>
      </w:r>
    </w:p>
    <w:p w:rsidR="00762CBD" w:rsidRDefault="00762CBD" w:rsidP="00762C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w:t>
      </w:r>
      <w:hyperlink r:id="rId3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22.07.2008 N 148-ФЗ)</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Некоммерческая организация приобретает статус саморегулируемой организации </w:t>
      </w:r>
      <w:proofErr w:type="gramStart"/>
      <w:r>
        <w:rPr>
          <w:rFonts w:ascii="Times New Roman" w:hAnsi="Times New Roman" w:cs="Times New Roman"/>
          <w:sz w:val="24"/>
          <w:szCs w:val="24"/>
        </w:rPr>
        <w:t>с даты внесения</w:t>
      </w:r>
      <w:proofErr w:type="gramEnd"/>
      <w:r>
        <w:rPr>
          <w:rFonts w:ascii="Times New Roman" w:hAnsi="Times New Roman" w:cs="Times New Roman"/>
          <w:sz w:val="24"/>
          <w:szCs w:val="24"/>
        </w:rPr>
        <w:t xml:space="preserve"> сведений о некоммерческой организации в государственный реестр саморегулируемых организаций и утрачивает статус саморегулируемой организации с даты исключения сведений о некоммерческой организации из указанного реестра.</w:t>
      </w:r>
    </w:p>
    <w:p w:rsidR="00762CBD" w:rsidRDefault="00762CBD" w:rsidP="00762C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w:t>
      </w:r>
      <w:hyperlink r:id="rId3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22.07.2008 N 148-ФЗ)</w:t>
      </w:r>
    </w:p>
    <w:p w:rsidR="00762CBD" w:rsidRDefault="00762CBD" w:rsidP="00762CBD">
      <w:pPr>
        <w:autoSpaceDE w:val="0"/>
        <w:autoSpaceDN w:val="0"/>
        <w:adjustRightInd w:val="0"/>
        <w:spacing w:after="0" w:line="240" w:lineRule="auto"/>
        <w:ind w:firstLine="540"/>
        <w:jc w:val="both"/>
        <w:rPr>
          <w:rFonts w:ascii="Times New Roman" w:hAnsi="Times New Roman" w:cs="Times New Roman"/>
          <w:sz w:val="24"/>
          <w:szCs w:val="24"/>
        </w:rPr>
      </w:pPr>
    </w:p>
    <w:p w:rsidR="00762CBD" w:rsidRDefault="00762CBD" w:rsidP="00762CBD">
      <w:pPr>
        <w:autoSpaceDE w:val="0"/>
        <w:autoSpaceDN w:val="0"/>
        <w:adjustRightInd w:val="0"/>
        <w:spacing w:after="0" w:line="240" w:lineRule="auto"/>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Статья 4. Предмет саморегулирования, стандарты и правила саморегулируемых организаций</w:t>
      </w:r>
    </w:p>
    <w:p w:rsidR="00762CBD" w:rsidRDefault="00762CBD" w:rsidP="00762CBD">
      <w:pPr>
        <w:autoSpaceDE w:val="0"/>
        <w:autoSpaceDN w:val="0"/>
        <w:adjustRightInd w:val="0"/>
        <w:spacing w:after="0" w:line="240" w:lineRule="auto"/>
        <w:ind w:firstLine="540"/>
        <w:jc w:val="both"/>
        <w:rPr>
          <w:rFonts w:ascii="Times New Roman" w:hAnsi="Times New Roman" w:cs="Times New Roman"/>
          <w:sz w:val="24"/>
          <w:szCs w:val="24"/>
        </w:rPr>
      </w:pPr>
    </w:p>
    <w:p w:rsidR="00762CBD" w:rsidRDefault="00762CBD" w:rsidP="00762CB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Предметом саморегулирования является предпринимательская или профессиональная деятельность субъектов, объединенных в саморегулируемые организации.</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Саморегулируемая организация разрабатывает и </w:t>
      </w:r>
      <w:proofErr w:type="gramStart"/>
      <w:r>
        <w:rPr>
          <w:rFonts w:ascii="Times New Roman" w:hAnsi="Times New Roman" w:cs="Times New Roman"/>
          <w:sz w:val="24"/>
          <w:szCs w:val="24"/>
        </w:rPr>
        <w:t>утверждает</w:t>
      </w:r>
      <w:proofErr w:type="gramEnd"/>
      <w:r>
        <w:rPr>
          <w:rFonts w:ascii="Times New Roman" w:hAnsi="Times New Roman" w:cs="Times New Roman"/>
          <w:sz w:val="24"/>
          <w:szCs w:val="24"/>
        </w:rPr>
        <w:t xml:space="preserve"> стандарты и правила предпринимательской или профессиональной деятельности (далее - стандарты и правила саморегулируемой организации), под которыми понимаются требования к осуществлению предпринимательской или профессиональной деятельности, обязательные для выполнения всеми членами саморегулируемой организации. Федеральными законами могут устанавливаться иные требования, стандарты и правила, а также особенности содержания, разработки и установления стандартов и правил саморегулируемых организаций.</w:t>
      </w:r>
    </w:p>
    <w:p w:rsidR="00762CBD" w:rsidRDefault="00762CBD" w:rsidP="00762C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3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22.07.2008 N 148-ФЗ)</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Стандарты и правила саморегулируемых организаций должны соответствовать федеральным законам и принятым в соответствии с ними иным нормативным правовым актам. Стандартами и правилами саморегулируемой организации могут устанавливаться дополнительные требования к предпринимательской или профессиональной деятельности определенного вида.</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Саморегулируемая организация от своего имени и в интересах своих членов вправе обратиться в суд с заявлением о признании недействующим не соответствующего федеральному закону нормативного правового акта, обязанность соблюдения которого возлагается на членов саморегулируемой организации, в том числе нормативного правового акта, содержащего не допускаемое федеральным законом расширительное толкование его норм в целом или в какой-либо части.</w:t>
      </w:r>
      <w:proofErr w:type="gramEnd"/>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Саморегулируемая организация должна установить меры дисциплинарного воздействия в отношении членов саморегулируемой организации за нарушение требований стандартов и правил саморегулируемой организации, а также обеспечить информационную открытость затрагивающей права и законные интересы любых лиц деятельности членов саморегулируемой организации.</w:t>
      </w:r>
    </w:p>
    <w:p w:rsidR="00762CBD" w:rsidRDefault="00762CBD" w:rsidP="00762C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w:t>
      </w:r>
      <w:hyperlink r:id="rId3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22.07.2008 N 148-ФЗ)</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Стандарты и правила саморегулируемой организации должны соответствовать правилам деловой этики, устранять или уменьшать конфликт интересов членов саморегулируемой организации, их работников и членов постоянно действующего коллегиального органа управления саморегулируемой организации.</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7. </w:t>
      </w:r>
      <w:proofErr w:type="gramStart"/>
      <w:r>
        <w:rPr>
          <w:rFonts w:ascii="Times New Roman" w:hAnsi="Times New Roman" w:cs="Times New Roman"/>
          <w:sz w:val="24"/>
          <w:szCs w:val="24"/>
        </w:rPr>
        <w:t>Стандарты и правила саморегулируемой организации должны устанавливать запрет на осуществление членами саморегулируемой организации деятельности в ущерб иным субъектам предпринимательской или профессиональной деятельности, а также должны устанавливать требования, препятствующие недобросовестной конкуренции, совершению действий, причиняющих моральный вред или ущерб потребителям товаров (работ, услуг) и иным лицам, действий, причиняющих ущерб деловой репутации члена саморегулируемой организации либо деловой репутации саморегулируемой организации.</w:t>
      </w:r>
      <w:proofErr w:type="gramEnd"/>
    </w:p>
    <w:p w:rsidR="00762CBD" w:rsidRDefault="00762CBD" w:rsidP="00762CBD">
      <w:pPr>
        <w:autoSpaceDE w:val="0"/>
        <w:autoSpaceDN w:val="0"/>
        <w:adjustRightInd w:val="0"/>
        <w:spacing w:after="0" w:line="240" w:lineRule="auto"/>
        <w:ind w:firstLine="540"/>
        <w:jc w:val="both"/>
        <w:rPr>
          <w:rFonts w:ascii="Times New Roman" w:hAnsi="Times New Roman" w:cs="Times New Roman"/>
          <w:sz w:val="24"/>
          <w:szCs w:val="24"/>
        </w:rPr>
      </w:pPr>
    </w:p>
    <w:p w:rsidR="00762CBD" w:rsidRDefault="00762CBD" w:rsidP="00762CBD">
      <w:pPr>
        <w:autoSpaceDE w:val="0"/>
        <w:autoSpaceDN w:val="0"/>
        <w:adjustRightInd w:val="0"/>
        <w:spacing w:after="0" w:line="240" w:lineRule="auto"/>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Статья 5. Членство субъектов предпринимательской или профессиональной деятельности в саморегулируемых организациях</w:t>
      </w:r>
    </w:p>
    <w:p w:rsidR="00762CBD" w:rsidRDefault="00762CBD" w:rsidP="00762CBD">
      <w:pPr>
        <w:autoSpaceDE w:val="0"/>
        <w:autoSpaceDN w:val="0"/>
        <w:adjustRightInd w:val="0"/>
        <w:spacing w:after="0" w:line="240" w:lineRule="auto"/>
        <w:ind w:firstLine="540"/>
        <w:jc w:val="both"/>
        <w:rPr>
          <w:rFonts w:ascii="Times New Roman" w:hAnsi="Times New Roman" w:cs="Times New Roman"/>
          <w:sz w:val="24"/>
          <w:szCs w:val="24"/>
        </w:rPr>
      </w:pPr>
    </w:p>
    <w:p w:rsidR="00762CBD" w:rsidRDefault="00762CBD" w:rsidP="00762CB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Членство субъектов предпринимательской или профессиональной деятельности в саморегулируемых организациях является добровольным.</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bookmarkStart w:id="8" w:name="Par75"/>
      <w:bookmarkEnd w:id="8"/>
      <w:r>
        <w:rPr>
          <w:rFonts w:ascii="Times New Roman" w:hAnsi="Times New Roman" w:cs="Times New Roman"/>
          <w:sz w:val="24"/>
          <w:szCs w:val="24"/>
        </w:rPr>
        <w:t>2. Федеральными законами могут быть предусмотрены случаи обязательного членства субъектов предпринимательской или профессиональной деятельности в саморегулируемых организациях.</w:t>
      </w:r>
    </w:p>
    <w:p w:rsidR="00762CBD" w:rsidRDefault="00762CBD" w:rsidP="00762C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w:t>
      </w:r>
      <w:hyperlink r:id="rId4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22.07.2008 N 148-ФЗ)</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Субъект, осуществляющий различные виды предпринимательской или профессиональной деятельности, может являться членом нескольких саморегулируемых организаций, если такие саморегулируемые организации объединяют субъектов предпринимательской или профессиональной деятельности соответствующих видов.</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Субъект, осуществляющий определенный вид предпринимательской или профессиональной деятельности, может являться членом только одной саморегулируемой организации, объединяющей субъектов предпринимательской или профессиональной деятельности такого вида.</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Сведения о членстве в саморегулируемой организации (вступление в члены, прекращение членства) подлежат внесению членом саморегулируемой организации в Единый федеральный реестр сведений о фактах деятельности юридических лиц с указанием наименования (фамилии, имени и, если имеется, отчества) члена саморегулируемой организации, его идентификаторов (идентификационный номер налогоплательщика, основной государственный регистрационный номер для юридических лиц, страховой номер индивидуального лицевого счета и, если имеется, идентификационный номер</w:t>
      </w:r>
      <w:proofErr w:type="gramEnd"/>
      <w:r>
        <w:rPr>
          <w:rFonts w:ascii="Times New Roman" w:hAnsi="Times New Roman" w:cs="Times New Roman"/>
          <w:sz w:val="24"/>
          <w:szCs w:val="24"/>
        </w:rPr>
        <w:t xml:space="preserve"> налогоплательщика для физических лиц), контактного адреса для связи с членом саморегулируемой организации, наименования саморегулируемой организации, ее идентификаторов (идентификационный номер налогоплательщика, основной государственный регистрационный номер), видов деятельности, которые могут осуществляться в связи с членством в такой саморегулируемой организации.</w:t>
      </w:r>
    </w:p>
    <w:p w:rsidR="00762CBD" w:rsidRDefault="00762CBD" w:rsidP="00762C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5 введена Федеральным </w:t>
      </w:r>
      <w:hyperlink r:id="rId4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03.07.2016 N 360-ФЗ)</w:t>
      </w:r>
    </w:p>
    <w:p w:rsidR="00762CBD" w:rsidRDefault="00762CBD" w:rsidP="00762CBD">
      <w:pPr>
        <w:autoSpaceDE w:val="0"/>
        <w:autoSpaceDN w:val="0"/>
        <w:adjustRightInd w:val="0"/>
        <w:spacing w:after="0" w:line="240" w:lineRule="auto"/>
        <w:ind w:firstLine="540"/>
        <w:jc w:val="both"/>
        <w:rPr>
          <w:rFonts w:ascii="Times New Roman" w:hAnsi="Times New Roman" w:cs="Times New Roman"/>
          <w:sz w:val="24"/>
          <w:szCs w:val="24"/>
        </w:rPr>
      </w:pPr>
    </w:p>
    <w:p w:rsidR="00762CBD" w:rsidRDefault="00762CBD" w:rsidP="00762CBD">
      <w:pPr>
        <w:autoSpaceDE w:val="0"/>
        <w:autoSpaceDN w:val="0"/>
        <w:adjustRightInd w:val="0"/>
        <w:spacing w:after="0" w:line="240" w:lineRule="auto"/>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Статья 6. Основные функции, права и обязанности саморегулируемой организации</w:t>
      </w:r>
    </w:p>
    <w:p w:rsidR="00762CBD" w:rsidRDefault="00762CBD" w:rsidP="00762CBD">
      <w:pPr>
        <w:autoSpaceDE w:val="0"/>
        <w:autoSpaceDN w:val="0"/>
        <w:adjustRightInd w:val="0"/>
        <w:spacing w:after="0" w:line="240" w:lineRule="auto"/>
        <w:ind w:firstLine="540"/>
        <w:jc w:val="both"/>
        <w:rPr>
          <w:rFonts w:ascii="Times New Roman" w:hAnsi="Times New Roman" w:cs="Times New Roman"/>
          <w:sz w:val="24"/>
          <w:szCs w:val="24"/>
        </w:rPr>
      </w:pPr>
    </w:p>
    <w:p w:rsidR="00762CBD" w:rsidRDefault="00762CBD" w:rsidP="00762CBD">
      <w:pPr>
        <w:autoSpaceDE w:val="0"/>
        <w:autoSpaceDN w:val="0"/>
        <w:adjustRightInd w:val="0"/>
        <w:spacing w:after="0" w:line="240" w:lineRule="auto"/>
        <w:ind w:firstLine="540"/>
        <w:jc w:val="both"/>
        <w:rPr>
          <w:rFonts w:ascii="Times New Roman" w:hAnsi="Times New Roman" w:cs="Times New Roman"/>
          <w:sz w:val="24"/>
          <w:szCs w:val="24"/>
        </w:rPr>
      </w:pPr>
      <w:bookmarkStart w:id="9" w:name="Par84"/>
      <w:bookmarkEnd w:id="9"/>
      <w:r>
        <w:rPr>
          <w:rFonts w:ascii="Times New Roman" w:hAnsi="Times New Roman" w:cs="Times New Roman"/>
          <w:sz w:val="24"/>
          <w:szCs w:val="24"/>
        </w:rPr>
        <w:t>1. Саморегулируемая организация осуществляет следующие основные функции:</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bookmarkStart w:id="10" w:name="Par85"/>
      <w:bookmarkEnd w:id="10"/>
      <w:r>
        <w:rPr>
          <w:rFonts w:ascii="Times New Roman" w:hAnsi="Times New Roman" w:cs="Times New Roman"/>
          <w:sz w:val="24"/>
          <w:szCs w:val="24"/>
        </w:rPr>
        <w:t xml:space="preserve">1) разрабатывает и </w:t>
      </w:r>
      <w:proofErr w:type="gramStart"/>
      <w:r>
        <w:rPr>
          <w:rFonts w:ascii="Times New Roman" w:hAnsi="Times New Roman" w:cs="Times New Roman"/>
          <w:sz w:val="24"/>
          <w:szCs w:val="24"/>
        </w:rPr>
        <w:t>устанавливает условия</w:t>
      </w:r>
      <w:proofErr w:type="gramEnd"/>
      <w:r>
        <w:rPr>
          <w:rFonts w:ascii="Times New Roman" w:hAnsi="Times New Roman" w:cs="Times New Roman"/>
          <w:sz w:val="24"/>
          <w:szCs w:val="24"/>
        </w:rPr>
        <w:t xml:space="preserve"> членства субъектов предпринимательской или профессиональной деятельности в саморегулируемой организации;</w:t>
      </w:r>
    </w:p>
    <w:p w:rsidR="00762CBD" w:rsidRDefault="00762CBD" w:rsidP="00762C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4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22.07.2008 N 148-ФЗ)</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bookmarkStart w:id="11" w:name="Par87"/>
      <w:bookmarkEnd w:id="11"/>
      <w:r>
        <w:rPr>
          <w:rFonts w:ascii="Times New Roman" w:hAnsi="Times New Roman" w:cs="Times New Roman"/>
          <w:sz w:val="24"/>
          <w:szCs w:val="24"/>
        </w:rPr>
        <w:lastRenderedPageBreak/>
        <w:t>2) применяет меры дисциплинарного воздействия, предусмотренные настоящим Федеральным законом и внутренними документами саморегулируемой организации, в отношении своих членов;</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утратил силу с 1 сентября 2016 года. - Федеральный </w:t>
      </w:r>
      <w:hyperlink r:id="rId43"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29.12.2015 N 409-ФЗ;</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bookmarkStart w:id="12" w:name="Par89"/>
      <w:bookmarkEnd w:id="12"/>
      <w:r>
        <w:rPr>
          <w:rFonts w:ascii="Times New Roman" w:hAnsi="Times New Roman" w:cs="Times New Roman"/>
          <w:sz w:val="24"/>
          <w:szCs w:val="24"/>
        </w:rPr>
        <w:t>4) осуществляет анализ деятельности своих членов на основании информации, представляемой ими в саморегулируемую организацию в форме отчетов в порядке, установленном уставом некоммерческой организации или иным документом, утвержденными решением общего собрания членов саморегулируемой организации;</w:t>
      </w:r>
    </w:p>
    <w:p w:rsidR="00762CBD" w:rsidRDefault="00762CBD" w:rsidP="00762C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4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22.07.2008 N 148-ФЗ)</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представляет интересы членов саморегулируемой организации в их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организует профессиональное обучение, аттестацию работников членов саморегулируемой организации или сертификацию произведенных членами саморегулируемой организации товаров (работ, услуг), если иное не установлено федеральными законами;</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bookmarkStart w:id="13" w:name="Par93"/>
      <w:bookmarkEnd w:id="13"/>
      <w:r>
        <w:rPr>
          <w:rFonts w:ascii="Times New Roman" w:hAnsi="Times New Roman" w:cs="Times New Roman"/>
          <w:sz w:val="24"/>
          <w:szCs w:val="24"/>
        </w:rPr>
        <w:t>7) обеспечивает информационную открытость деятельности своих членов, опубликовывает информацию об этой деятельности в порядке, установленном настоящим Федеральным законом и внутренними документами саморегулируемой организации;</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осуществляет контроль за предпринимательской или профессиональной деятельностью своих членов в части соблюдения ими требований стандартов и правил саморегулируемой организации, условий членства в саморегулируемой организации;</w:t>
      </w:r>
    </w:p>
    <w:p w:rsidR="00762CBD" w:rsidRDefault="00762CBD" w:rsidP="00762C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8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4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22.07.2008 N 148-ФЗ)</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рассматривает жалобы на действия членов саморегулируемой организации и дела о нарушении ее членами требований стандартов и правил саморегулируемой организации, условий членства в саморегулируемой организации;</w:t>
      </w:r>
    </w:p>
    <w:p w:rsidR="00762CBD" w:rsidRDefault="00762CBD" w:rsidP="00762C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9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4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22.07.2008 N 148-ФЗ)</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bookmarkStart w:id="14" w:name="Par98"/>
      <w:bookmarkEnd w:id="14"/>
      <w:r>
        <w:rPr>
          <w:rFonts w:ascii="Times New Roman" w:hAnsi="Times New Roman" w:cs="Times New Roman"/>
          <w:sz w:val="24"/>
          <w:szCs w:val="24"/>
        </w:rPr>
        <w:t xml:space="preserve">10) ведет реестр членов саморегулируемой организации в соответствии с </w:t>
      </w:r>
      <w:hyperlink w:anchor="Par148" w:history="1">
        <w:r>
          <w:rPr>
            <w:rFonts w:ascii="Times New Roman" w:hAnsi="Times New Roman" w:cs="Times New Roman"/>
            <w:color w:val="0000FF"/>
            <w:sz w:val="24"/>
            <w:szCs w:val="24"/>
          </w:rPr>
          <w:t>требованиями</w:t>
        </w:r>
      </w:hyperlink>
      <w:r>
        <w:rPr>
          <w:rFonts w:ascii="Times New Roman" w:hAnsi="Times New Roman" w:cs="Times New Roman"/>
          <w:sz w:val="24"/>
          <w:szCs w:val="24"/>
        </w:rPr>
        <w:t>, установленными настоящим Федеральным законом.</w:t>
      </w:r>
    </w:p>
    <w:p w:rsidR="00762CBD" w:rsidRDefault="00762CBD" w:rsidP="00762C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10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4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07.06.2013 N 113-ФЗ)</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 xml:space="preserve">Саморегулируемая организация наряду с установленными </w:t>
      </w:r>
      <w:hyperlink w:anchor="Par84" w:history="1">
        <w:r>
          <w:rPr>
            <w:rFonts w:ascii="Times New Roman" w:hAnsi="Times New Roman" w:cs="Times New Roman"/>
            <w:color w:val="0000FF"/>
            <w:sz w:val="24"/>
            <w:szCs w:val="24"/>
          </w:rPr>
          <w:t>частью 1</w:t>
        </w:r>
      </w:hyperlink>
      <w:r>
        <w:rPr>
          <w:rFonts w:ascii="Times New Roman" w:hAnsi="Times New Roman" w:cs="Times New Roman"/>
          <w:sz w:val="24"/>
          <w:szCs w:val="24"/>
        </w:rPr>
        <w:t xml:space="preserve"> настоящей статьи основными функциями вправе осуществлять иные предусмотренные федеральными законами и уставом некоммерческой организации функции.</w:t>
      </w:r>
      <w:proofErr w:type="gramEnd"/>
    </w:p>
    <w:p w:rsidR="00762CBD" w:rsidRDefault="00762CBD" w:rsidP="00762C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вторая в ред. Федерального </w:t>
      </w:r>
      <w:hyperlink r:id="rId4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22.07.2008 N 148-ФЗ)</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bookmarkStart w:id="15" w:name="Par102"/>
      <w:bookmarkEnd w:id="15"/>
      <w:r>
        <w:rPr>
          <w:rFonts w:ascii="Times New Roman" w:hAnsi="Times New Roman" w:cs="Times New Roman"/>
          <w:sz w:val="24"/>
          <w:szCs w:val="24"/>
        </w:rPr>
        <w:t>3. Саморегулируемая организация имеет право:</w:t>
      </w:r>
    </w:p>
    <w:p w:rsidR="00762CBD" w:rsidRDefault="00762CBD" w:rsidP="00762C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4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22.07.2008 N 148-ФЗ)</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утратил силу. - Федеральный </w:t>
      </w:r>
      <w:hyperlink r:id="rId50"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22.07.2008 N 148-ФЗ;</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2) от своего имени оспаривать в установленном законодательством Российской Федерации порядке любые акты, решения и (или) действия (бездействие) органов государственной власти </w:t>
      </w:r>
      <w:r>
        <w:rPr>
          <w:rFonts w:ascii="Times New Roman" w:hAnsi="Times New Roman" w:cs="Times New Roman"/>
          <w:sz w:val="24"/>
          <w:szCs w:val="24"/>
        </w:rPr>
        <w:lastRenderedPageBreak/>
        <w:t>Российской Федерации, органов государственной власти субъектов Российской Федерации и органов местного самоуправления, нарушающие права и законные интересы саморегулируемой организации, ее члена или членов либо создающие угрозу такого нарушения;</w:t>
      </w:r>
      <w:proofErr w:type="gramEnd"/>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3) участвовать в обсуждении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государственных программ по вопросам, связанным с предметом саморегулирования, а также направлять в форме документов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органы государственной</w:t>
      </w:r>
      <w:proofErr w:type="gramEnd"/>
      <w:r>
        <w:rPr>
          <w:rFonts w:ascii="Times New Roman" w:hAnsi="Times New Roman" w:cs="Times New Roman"/>
          <w:sz w:val="24"/>
          <w:szCs w:val="24"/>
        </w:rPr>
        <w:t xml:space="preserve"> власти Российской Федерации, органы государственной власти субъектов Российской Федерации и органы местного самоуправления заключения о результатах проводимых ею независимых экспертиз проектов нормативных правовых актов;</w:t>
      </w:r>
    </w:p>
    <w:p w:rsidR="00762CBD" w:rsidRDefault="00762CBD" w:rsidP="00762C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5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13.07.2015 N 263-ФЗ)</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вносить на рассмотрение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предложения по вопросам формирования и реализации соответственно государственной политики и осуществляемой органами местного самоуправления политики в отношении предмета саморегулирования;</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запрашивать в органах государственной власти Российской Федерации, органах государственной власти субъектов Российской Федерации и органах местного самоуправления информацию и получать от этих органов информацию, необходимую для выполнения саморегулируемой организацией возложенных на нее федеральными законами функций, в установленном федеральными </w:t>
      </w:r>
      <w:hyperlink r:id="rId52" w:history="1">
        <w:r>
          <w:rPr>
            <w:rFonts w:ascii="Times New Roman" w:hAnsi="Times New Roman" w:cs="Times New Roman"/>
            <w:color w:val="0000FF"/>
            <w:sz w:val="24"/>
            <w:szCs w:val="24"/>
          </w:rPr>
          <w:t>законами</w:t>
        </w:r>
      </w:hyperlink>
      <w:r>
        <w:rPr>
          <w:rFonts w:ascii="Times New Roman" w:hAnsi="Times New Roman" w:cs="Times New Roman"/>
          <w:sz w:val="24"/>
          <w:szCs w:val="24"/>
        </w:rPr>
        <w:t xml:space="preserve"> порядке.</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Саморегулируемая организация наряду с определенными </w:t>
      </w:r>
      <w:hyperlink w:anchor="Par102" w:history="1">
        <w:r>
          <w:rPr>
            <w:rFonts w:ascii="Times New Roman" w:hAnsi="Times New Roman" w:cs="Times New Roman"/>
            <w:color w:val="0000FF"/>
            <w:sz w:val="24"/>
            <w:szCs w:val="24"/>
          </w:rPr>
          <w:t>частью 3</w:t>
        </w:r>
      </w:hyperlink>
      <w:r>
        <w:rPr>
          <w:rFonts w:ascii="Times New Roman" w:hAnsi="Times New Roman" w:cs="Times New Roman"/>
          <w:sz w:val="24"/>
          <w:szCs w:val="24"/>
        </w:rPr>
        <w:t xml:space="preserve"> настоящей статьи правами имеет иные права, если ограничение ее прав не предусмотрено федеральным законом и (или) ее учредительными документами.</w:t>
      </w:r>
    </w:p>
    <w:p w:rsidR="00762CBD" w:rsidRDefault="00762CBD" w:rsidP="00762C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w:t>
      </w:r>
      <w:hyperlink r:id="rId5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22.07.2008 N 148-ФЗ)</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Саморегулируемая организация обязана осуществлять функции саморегулируемой организации, предусмотренные </w:t>
      </w:r>
      <w:hyperlink w:anchor="Par85" w:history="1">
        <w:r>
          <w:rPr>
            <w:rFonts w:ascii="Times New Roman" w:hAnsi="Times New Roman" w:cs="Times New Roman"/>
            <w:color w:val="0000FF"/>
            <w:sz w:val="24"/>
            <w:szCs w:val="24"/>
          </w:rPr>
          <w:t>пунктами 1</w:t>
        </w:r>
      </w:hyperlink>
      <w:r>
        <w:rPr>
          <w:rFonts w:ascii="Times New Roman" w:hAnsi="Times New Roman" w:cs="Times New Roman"/>
          <w:sz w:val="24"/>
          <w:szCs w:val="24"/>
        </w:rPr>
        <w:t xml:space="preserve">, </w:t>
      </w:r>
      <w:hyperlink w:anchor="Par87" w:history="1">
        <w:r>
          <w:rPr>
            <w:rFonts w:ascii="Times New Roman" w:hAnsi="Times New Roman" w:cs="Times New Roman"/>
            <w:color w:val="0000FF"/>
            <w:sz w:val="24"/>
            <w:szCs w:val="24"/>
          </w:rPr>
          <w:t>2</w:t>
        </w:r>
      </w:hyperlink>
      <w:r>
        <w:rPr>
          <w:rFonts w:ascii="Times New Roman" w:hAnsi="Times New Roman" w:cs="Times New Roman"/>
          <w:sz w:val="24"/>
          <w:szCs w:val="24"/>
        </w:rPr>
        <w:t xml:space="preserve">, </w:t>
      </w:r>
      <w:hyperlink w:anchor="Par89" w:history="1">
        <w:r>
          <w:rPr>
            <w:rFonts w:ascii="Times New Roman" w:hAnsi="Times New Roman" w:cs="Times New Roman"/>
            <w:color w:val="0000FF"/>
            <w:sz w:val="24"/>
            <w:szCs w:val="24"/>
          </w:rPr>
          <w:t>4</w:t>
        </w:r>
      </w:hyperlink>
      <w:r>
        <w:rPr>
          <w:rFonts w:ascii="Times New Roman" w:hAnsi="Times New Roman" w:cs="Times New Roman"/>
          <w:sz w:val="24"/>
          <w:szCs w:val="24"/>
        </w:rPr>
        <w:t xml:space="preserve">, </w:t>
      </w:r>
      <w:hyperlink w:anchor="Par93" w:history="1">
        <w:r>
          <w:rPr>
            <w:rFonts w:ascii="Times New Roman" w:hAnsi="Times New Roman" w:cs="Times New Roman"/>
            <w:color w:val="0000FF"/>
            <w:sz w:val="24"/>
            <w:szCs w:val="24"/>
          </w:rPr>
          <w:t>7</w:t>
        </w:r>
      </w:hyperlink>
      <w:r>
        <w:rPr>
          <w:rFonts w:ascii="Times New Roman" w:hAnsi="Times New Roman" w:cs="Times New Roman"/>
          <w:sz w:val="24"/>
          <w:szCs w:val="24"/>
        </w:rPr>
        <w:t xml:space="preserve"> - </w:t>
      </w:r>
      <w:hyperlink w:anchor="Par98" w:history="1">
        <w:r>
          <w:rPr>
            <w:rFonts w:ascii="Times New Roman" w:hAnsi="Times New Roman" w:cs="Times New Roman"/>
            <w:color w:val="0000FF"/>
            <w:sz w:val="24"/>
            <w:szCs w:val="24"/>
          </w:rPr>
          <w:t>10 части 1</w:t>
        </w:r>
      </w:hyperlink>
      <w:r>
        <w:rPr>
          <w:rFonts w:ascii="Times New Roman" w:hAnsi="Times New Roman" w:cs="Times New Roman"/>
          <w:sz w:val="24"/>
          <w:szCs w:val="24"/>
        </w:rPr>
        <w:t xml:space="preserve"> настоящей статьи.</w:t>
      </w:r>
    </w:p>
    <w:p w:rsidR="00762CBD" w:rsidRDefault="00762CBD" w:rsidP="00762C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Федеральных законов от 22.07.2008 </w:t>
      </w:r>
      <w:hyperlink r:id="rId54" w:history="1">
        <w:r>
          <w:rPr>
            <w:rFonts w:ascii="Times New Roman" w:hAnsi="Times New Roman" w:cs="Times New Roman"/>
            <w:color w:val="0000FF"/>
            <w:sz w:val="24"/>
            <w:szCs w:val="24"/>
          </w:rPr>
          <w:t>N 148-ФЗ</w:t>
        </w:r>
      </w:hyperlink>
      <w:r>
        <w:rPr>
          <w:rFonts w:ascii="Times New Roman" w:hAnsi="Times New Roman" w:cs="Times New Roman"/>
          <w:sz w:val="24"/>
          <w:szCs w:val="24"/>
        </w:rPr>
        <w:t xml:space="preserve">, от 07.06.2013 </w:t>
      </w:r>
      <w:hyperlink r:id="rId55" w:history="1">
        <w:r>
          <w:rPr>
            <w:rFonts w:ascii="Times New Roman" w:hAnsi="Times New Roman" w:cs="Times New Roman"/>
            <w:color w:val="0000FF"/>
            <w:sz w:val="24"/>
            <w:szCs w:val="24"/>
          </w:rPr>
          <w:t>N 113-ФЗ</w:t>
        </w:r>
      </w:hyperlink>
      <w:r>
        <w:rPr>
          <w:rFonts w:ascii="Times New Roman" w:hAnsi="Times New Roman" w:cs="Times New Roman"/>
          <w:sz w:val="24"/>
          <w:szCs w:val="24"/>
        </w:rPr>
        <w:t>)</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Саморегулируемая организация не вправе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или создающие угрозу возникновения такого конфликта.</w:t>
      </w:r>
    </w:p>
    <w:p w:rsidR="00762CBD" w:rsidRDefault="00762CBD" w:rsidP="00762CBD">
      <w:pPr>
        <w:autoSpaceDE w:val="0"/>
        <w:autoSpaceDN w:val="0"/>
        <w:adjustRightInd w:val="0"/>
        <w:spacing w:after="0" w:line="240" w:lineRule="auto"/>
        <w:ind w:firstLine="540"/>
        <w:jc w:val="both"/>
        <w:rPr>
          <w:rFonts w:ascii="Times New Roman" w:hAnsi="Times New Roman" w:cs="Times New Roman"/>
          <w:sz w:val="24"/>
          <w:szCs w:val="24"/>
        </w:rPr>
      </w:pPr>
    </w:p>
    <w:p w:rsidR="00762CBD" w:rsidRDefault="00762CBD" w:rsidP="00762CBD">
      <w:pPr>
        <w:autoSpaceDE w:val="0"/>
        <w:autoSpaceDN w:val="0"/>
        <w:adjustRightInd w:val="0"/>
        <w:spacing w:after="0" w:line="240" w:lineRule="auto"/>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Статья 7. Обеспечение саморегулируемой организацией доступа к информации</w:t>
      </w:r>
    </w:p>
    <w:p w:rsidR="00762CBD" w:rsidRDefault="00762CBD" w:rsidP="00762CB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5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07.06.2013 N 113-ФЗ)</w:t>
      </w:r>
    </w:p>
    <w:p w:rsidR="00762CBD" w:rsidRDefault="00762CBD" w:rsidP="00762CBD">
      <w:pPr>
        <w:autoSpaceDE w:val="0"/>
        <w:autoSpaceDN w:val="0"/>
        <w:adjustRightInd w:val="0"/>
        <w:spacing w:after="0" w:line="240" w:lineRule="auto"/>
        <w:ind w:firstLine="540"/>
        <w:jc w:val="both"/>
        <w:rPr>
          <w:rFonts w:ascii="Times New Roman" w:hAnsi="Times New Roman" w:cs="Times New Roman"/>
          <w:sz w:val="24"/>
          <w:szCs w:val="24"/>
        </w:rPr>
      </w:pPr>
    </w:p>
    <w:p w:rsidR="00762CBD" w:rsidRDefault="00762CBD" w:rsidP="00762CB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Саморегулируемая организация для обеспечения доступа к информации в соответствии с требованиями настоящего Федерального закона обязана создать и вести в информационно-телекоммуникационной сети "Интернет" сайт, в электронный адрес которого включено доменное имя, права на которое принадлежат этой саморегулируемой организации (далее - официальный сайт).</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bookmarkStart w:id="16" w:name="Par120"/>
      <w:bookmarkEnd w:id="16"/>
      <w:r>
        <w:rPr>
          <w:rFonts w:ascii="Times New Roman" w:hAnsi="Times New Roman" w:cs="Times New Roman"/>
          <w:sz w:val="24"/>
          <w:szCs w:val="24"/>
        </w:rPr>
        <w:t>2. Саморегулируемая организация обязана размещать на официальном сайте:</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bookmarkStart w:id="17" w:name="Par121"/>
      <w:bookmarkEnd w:id="17"/>
      <w:r>
        <w:rPr>
          <w:rFonts w:ascii="Times New Roman" w:hAnsi="Times New Roman" w:cs="Times New Roman"/>
          <w:sz w:val="24"/>
          <w:szCs w:val="24"/>
        </w:rPr>
        <w:lastRenderedPageBreak/>
        <w:t xml:space="preserve">1) сведения, содержащиеся в реестре членов саморегулируемой организации, в том числе сведения о лицах, прекративших свое членство в саморегулируемой организации, в соответствии с требованиями, установленными </w:t>
      </w:r>
      <w:hyperlink w:anchor="Par148" w:history="1">
        <w:r>
          <w:rPr>
            <w:rFonts w:ascii="Times New Roman" w:hAnsi="Times New Roman" w:cs="Times New Roman"/>
            <w:color w:val="0000FF"/>
            <w:sz w:val="24"/>
            <w:szCs w:val="24"/>
          </w:rPr>
          <w:t>статьей 7.1</w:t>
        </w:r>
      </w:hyperlink>
      <w:r>
        <w:rPr>
          <w:rFonts w:ascii="Times New Roman" w:hAnsi="Times New Roman" w:cs="Times New Roman"/>
          <w:sz w:val="24"/>
          <w:szCs w:val="24"/>
        </w:rPr>
        <w:t xml:space="preserve"> настоящего Федерального закона;</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копии в электронной форме стандартов и правил саморегулируемой организации, а также внутренних документов саморегулируемой организации. К внутренним документам саморегулируемой организации относятся:</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 документы, устанавливающие порядок осуществления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соблюдением членами саморегулируемой организации требований стандартов и правил саморегулируемой организации, условий членства в саморегулируемой организации и порядок применения мер дисциплинарного воздействия в отношении членов саморегулируемой организации;</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положение о раскрытии информации, устанавливающее порядок обеспечения информационной открытости деятельности саморегулируемой организации и деятельности ее членов;</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порядок размещения средств компенсационного фонда в целях их сохранения и прироста, направления их размещения (инвестиционная декларация) в случае, если формирование компенсационного фонда применяется в качестве способа обеспечения ответственности членов саморегулируемой организации перед потребителями произведенных ими товаров (работ, услуг);</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требования к членству в саморегулируемой организации, в том числе установленные саморегулируемой организацией размеры вступительных взносов, членских взносов и порядок их уплаты, а также порядок прекращения членства в саморегулируемой организации;</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 иные документы, </w:t>
      </w:r>
      <w:proofErr w:type="gramStart"/>
      <w:r>
        <w:rPr>
          <w:rFonts w:ascii="Times New Roman" w:hAnsi="Times New Roman" w:cs="Times New Roman"/>
          <w:sz w:val="24"/>
          <w:szCs w:val="24"/>
        </w:rPr>
        <w:t>требования</w:t>
      </w:r>
      <w:proofErr w:type="gramEnd"/>
      <w:r>
        <w:rPr>
          <w:rFonts w:ascii="Times New Roman" w:hAnsi="Times New Roman" w:cs="Times New Roman"/>
          <w:sz w:val="24"/>
          <w:szCs w:val="24"/>
        </w:rPr>
        <w:t xml:space="preserve"> к разработке которых установлены федеральными законами, предусматривающими в соответствии с </w:t>
      </w:r>
      <w:hyperlink w:anchor="Par75" w:history="1">
        <w:r>
          <w:rPr>
            <w:rFonts w:ascii="Times New Roman" w:hAnsi="Times New Roman" w:cs="Times New Roman"/>
            <w:color w:val="0000FF"/>
            <w:sz w:val="24"/>
            <w:szCs w:val="24"/>
          </w:rPr>
          <w:t>частью 2 статьи 5</w:t>
        </w:r>
      </w:hyperlink>
      <w:r>
        <w:rPr>
          <w:rFonts w:ascii="Times New Roman" w:hAnsi="Times New Roman" w:cs="Times New Roman"/>
          <w:sz w:val="24"/>
          <w:szCs w:val="24"/>
        </w:rPr>
        <w:t xml:space="preserve"> настоящего Федерального закона случаи обязательного членства субъектов предпринимательской или профессиональной деятельности в саморегулируемых организациях;</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bookmarkStart w:id="18" w:name="Par128"/>
      <w:bookmarkEnd w:id="18"/>
      <w:proofErr w:type="gramStart"/>
      <w:r>
        <w:rPr>
          <w:rFonts w:ascii="Times New Roman" w:hAnsi="Times New Roman" w:cs="Times New Roman"/>
          <w:sz w:val="24"/>
          <w:szCs w:val="24"/>
        </w:rPr>
        <w:t>3) информацию о структуре и компетенции органов управления и специализированных органов саморегулируемой организации, количественном и персональном составе постоянно действующего коллегиального органа управления саморегулируемой организации (с указанием штатных должностей членов постоянно действующего коллегиального органа управления саморегулируемой организации, в том числе независимых членов, по основному месту работы), о лице, осуществляющем функции единоличного исполнительного органа саморегулируемой организации, и (или) о персональном составе коллегиального</w:t>
      </w:r>
      <w:proofErr w:type="gramEnd"/>
      <w:r>
        <w:rPr>
          <w:rFonts w:ascii="Times New Roman" w:hAnsi="Times New Roman" w:cs="Times New Roman"/>
          <w:sz w:val="24"/>
          <w:szCs w:val="24"/>
        </w:rPr>
        <w:t xml:space="preserve"> исполнительного органа саморегулируемой организации;</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решения, принятые общим собранием членов саморегулируемой организации и постоянно действующим коллегиальным органом управления саморегулируемой организации;</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информацию об исках и о заявлениях, поданных саморегулируемой организацией в суды;</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bookmarkStart w:id="19" w:name="Par131"/>
      <w:bookmarkEnd w:id="19"/>
      <w:r>
        <w:rPr>
          <w:rFonts w:ascii="Times New Roman" w:hAnsi="Times New Roman" w:cs="Times New Roman"/>
          <w:sz w:val="24"/>
          <w:szCs w:val="24"/>
        </w:rPr>
        <w:t>6) информацию о способах и порядке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bookmarkStart w:id="20" w:name="Par132"/>
      <w:bookmarkEnd w:id="20"/>
      <w:proofErr w:type="gramStart"/>
      <w:r>
        <w:rPr>
          <w:rFonts w:ascii="Times New Roman" w:hAnsi="Times New Roman" w:cs="Times New Roman"/>
          <w:sz w:val="24"/>
          <w:szCs w:val="24"/>
        </w:rPr>
        <w:t xml:space="preserve">7) информацию об управляющей компании, с которой саморегулируемой организацией заключен договор (ее наименование, место нахождения, информацию об имеющейся лицензии, номера </w:t>
      </w:r>
      <w:r>
        <w:rPr>
          <w:rFonts w:ascii="Times New Roman" w:hAnsi="Times New Roman" w:cs="Times New Roman"/>
          <w:sz w:val="24"/>
          <w:szCs w:val="24"/>
        </w:rPr>
        <w:lastRenderedPageBreak/>
        <w:t>контактных телефонов), о специализированном депозитарии, с которым саморегулируемой организацией заключен договор (его наименование, место нахождения, информацию об имеющейся лицензии, номера контактных телефонов), в случае, если формирование компенсационного фонда применяется в качестве способа обеспечения ответственности членов саморегулируемой организации перед потребителями произведенных</w:t>
      </w:r>
      <w:proofErr w:type="gramEnd"/>
      <w:r>
        <w:rPr>
          <w:rFonts w:ascii="Times New Roman" w:hAnsi="Times New Roman" w:cs="Times New Roman"/>
          <w:sz w:val="24"/>
          <w:szCs w:val="24"/>
        </w:rPr>
        <w:t xml:space="preserve"> ими товаров (работ, услуг) и размещение средств компенсационного фонда осуществляется через управляющую компанию;</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bookmarkStart w:id="21" w:name="Par133"/>
      <w:bookmarkEnd w:id="21"/>
      <w:proofErr w:type="gramStart"/>
      <w:r>
        <w:rPr>
          <w:rFonts w:ascii="Times New Roman" w:hAnsi="Times New Roman" w:cs="Times New Roman"/>
          <w:sz w:val="24"/>
          <w:szCs w:val="24"/>
        </w:rPr>
        <w:t>8) информацию о составе и стоимости имущества компенсационного фонда саморегулируемой организации в случае применения саморегулируемой организацией компенсационного фонда в качестве способа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а также информацию о фактах осуществления выплат из компенсационного фонда саморегулируемой организации в целях обеспечения имущественной ответственности членов саморегулируемой организации перед потребителями произведенных</w:t>
      </w:r>
      <w:proofErr w:type="gramEnd"/>
      <w:r>
        <w:rPr>
          <w:rFonts w:ascii="Times New Roman" w:hAnsi="Times New Roman" w:cs="Times New Roman"/>
          <w:sz w:val="24"/>
          <w:szCs w:val="24"/>
        </w:rPr>
        <w:t xml:space="preserve"> ими товаров (работ, услуг) и иными лицами и об основаниях таких выплат, если такие выплаты осуществлялись;</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bookmarkStart w:id="22" w:name="Par134"/>
      <w:bookmarkEnd w:id="22"/>
      <w:r>
        <w:rPr>
          <w:rFonts w:ascii="Times New Roman" w:hAnsi="Times New Roman" w:cs="Times New Roman"/>
          <w:sz w:val="24"/>
          <w:szCs w:val="24"/>
        </w:rPr>
        <w:t>9) информацию о порядке осуществления аттестации членов саморегулируемой организации или их работников в случае, если федеральным законом и (или) саморегулируемой организацией установлено требование о прохождении аттестации членами такой саморегулируемой организации или их работниками;</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копию в электронной форме плана проверок членов саморегулируемой организации, а также общую информацию о проверках, проведенных в отношении членов саморегулируемой организации за два предшествующих года;</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годовую бухгалтерскую (финансовую) отчетность саморегулируемой организац</w:t>
      </w:r>
      <w:proofErr w:type="gramStart"/>
      <w:r>
        <w:rPr>
          <w:rFonts w:ascii="Times New Roman" w:hAnsi="Times New Roman" w:cs="Times New Roman"/>
          <w:sz w:val="24"/>
          <w:szCs w:val="24"/>
        </w:rPr>
        <w:t>ии и ау</w:t>
      </w:r>
      <w:proofErr w:type="gramEnd"/>
      <w:r>
        <w:rPr>
          <w:rFonts w:ascii="Times New Roman" w:hAnsi="Times New Roman" w:cs="Times New Roman"/>
          <w:sz w:val="24"/>
          <w:szCs w:val="24"/>
        </w:rPr>
        <w:t>диторское заключение в отношении указанной отчетности (при его наличии);</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bookmarkStart w:id="23" w:name="Par137"/>
      <w:bookmarkEnd w:id="23"/>
      <w:r>
        <w:rPr>
          <w:rFonts w:ascii="Times New Roman" w:hAnsi="Times New Roman" w:cs="Times New Roman"/>
          <w:sz w:val="24"/>
          <w:szCs w:val="24"/>
        </w:rPr>
        <w:t>12) полное и (в случае, если имеется) сокращенное наименование саморегулируемой организации, место ее нахождения, номера контактных телефонов и адрес электронной почты, полные и (в случае, если имеются) сокращенные наименования некоммерческих организаций, членом которых является саморегулируемая организация, места их нахождения, номера контактных телефонов и адреса электронной почты;</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bookmarkStart w:id="24" w:name="Par138"/>
      <w:bookmarkEnd w:id="24"/>
      <w:r>
        <w:rPr>
          <w:rFonts w:ascii="Times New Roman" w:hAnsi="Times New Roman" w:cs="Times New Roman"/>
          <w:sz w:val="24"/>
          <w:szCs w:val="24"/>
        </w:rPr>
        <w:t>13) иную предусмотренную федеральными законами и (или) саморегулируемой организацией информацию.</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Документы и информация, предусмотренные </w:t>
      </w:r>
      <w:hyperlink w:anchor="Par121" w:history="1">
        <w:r>
          <w:rPr>
            <w:rFonts w:ascii="Times New Roman" w:hAnsi="Times New Roman" w:cs="Times New Roman"/>
            <w:color w:val="0000FF"/>
            <w:sz w:val="24"/>
            <w:szCs w:val="24"/>
          </w:rPr>
          <w:t>пунктами 1</w:t>
        </w:r>
      </w:hyperlink>
      <w:r>
        <w:rPr>
          <w:rFonts w:ascii="Times New Roman" w:hAnsi="Times New Roman" w:cs="Times New Roman"/>
          <w:sz w:val="24"/>
          <w:szCs w:val="24"/>
        </w:rPr>
        <w:t xml:space="preserve"> - </w:t>
      </w:r>
      <w:hyperlink w:anchor="Par128" w:history="1">
        <w:r>
          <w:rPr>
            <w:rFonts w:ascii="Times New Roman" w:hAnsi="Times New Roman" w:cs="Times New Roman"/>
            <w:color w:val="0000FF"/>
            <w:sz w:val="24"/>
            <w:szCs w:val="24"/>
          </w:rPr>
          <w:t>3</w:t>
        </w:r>
      </w:hyperlink>
      <w:r>
        <w:rPr>
          <w:rFonts w:ascii="Times New Roman" w:hAnsi="Times New Roman" w:cs="Times New Roman"/>
          <w:sz w:val="24"/>
          <w:szCs w:val="24"/>
        </w:rPr>
        <w:t xml:space="preserve">, </w:t>
      </w:r>
      <w:hyperlink w:anchor="Par131" w:history="1">
        <w:r>
          <w:rPr>
            <w:rFonts w:ascii="Times New Roman" w:hAnsi="Times New Roman" w:cs="Times New Roman"/>
            <w:color w:val="0000FF"/>
            <w:sz w:val="24"/>
            <w:szCs w:val="24"/>
          </w:rPr>
          <w:t>6</w:t>
        </w:r>
      </w:hyperlink>
      <w:r>
        <w:rPr>
          <w:rFonts w:ascii="Times New Roman" w:hAnsi="Times New Roman" w:cs="Times New Roman"/>
          <w:sz w:val="24"/>
          <w:szCs w:val="24"/>
        </w:rPr>
        <w:t xml:space="preserve">, </w:t>
      </w:r>
      <w:hyperlink w:anchor="Par133" w:history="1">
        <w:r>
          <w:rPr>
            <w:rFonts w:ascii="Times New Roman" w:hAnsi="Times New Roman" w:cs="Times New Roman"/>
            <w:color w:val="0000FF"/>
            <w:sz w:val="24"/>
            <w:szCs w:val="24"/>
          </w:rPr>
          <w:t>8</w:t>
        </w:r>
      </w:hyperlink>
      <w:r>
        <w:rPr>
          <w:rFonts w:ascii="Times New Roman" w:hAnsi="Times New Roman" w:cs="Times New Roman"/>
          <w:sz w:val="24"/>
          <w:szCs w:val="24"/>
        </w:rPr>
        <w:t xml:space="preserve"> - </w:t>
      </w:r>
      <w:hyperlink w:anchor="Par134" w:history="1">
        <w:r>
          <w:rPr>
            <w:rFonts w:ascii="Times New Roman" w:hAnsi="Times New Roman" w:cs="Times New Roman"/>
            <w:color w:val="0000FF"/>
            <w:sz w:val="24"/>
            <w:szCs w:val="24"/>
          </w:rPr>
          <w:t>9</w:t>
        </w:r>
      </w:hyperlink>
      <w:r>
        <w:rPr>
          <w:rFonts w:ascii="Times New Roman" w:hAnsi="Times New Roman" w:cs="Times New Roman"/>
          <w:sz w:val="24"/>
          <w:szCs w:val="24"/>
        </w:rPr>
        <w:t xml:space="preserve">, </w:t>
      </w:r>
      <w:hyperlink w:anchor="Par137" w:history="1">
        <w:r>
          <w:rPr>
            <w:rFonts w:ascii="Times New Roman" w:hAnsi="Times New Roman" w:cs="Times New Roman"/>
            <w:color w:val="0000FF"/>
            <w:sz w:val="24"/>
            <w:szCs w:val="24"/>
          </w:rPr>
          <w:t>12 части 2</w:t>
        </w:r>
      </w:hyperlink>
      <w:r>
        <w:rPr>
          <w:rFonts w:ascii="Times New Roman" w:hAnsi="Times New Roman" w:cs="Times New Roman"/>
          <w:sz w:val="24"/>
          <w:szCs w:val="24"/>
        </w:rPr>
        <w:t xml:space="preserve"> настоящей статьи, размещаются саморегулируемой организацией на официальном сайте не позднее чем в течение десяти рабочих дней </w:t>
      </w:r>
      <w:proofErr w:type="gramStart"/>
      <w:r>
        <w:rPr>
          <w:rFonts w:ascii="Times New Roman" w:hAnsi="Times New Roman" w:cs="Times New Roman"/>
          <w:sz w:val="24"/>
          <w:szCs w:val="24"/>
        </w:rPr>
        <w:t>с даты приобретения</w:t>
      </w:r>
      <w:proofErr w:type="gramEnd"/>
      <w:r>
        <w:rPr>
          <w:rFonts w:ascii="Times New Roman" w:hAnsi="Times New Roman" w:cs="Times New Roman"/>
          <w:sz w:val="24"/>
          <w:szCs w:val="24"/>
        </w:rPr>
        <w:t xml:space="preserve"> ею в установленном федеральными законами порядке статуса саморегулируемой организации и должны быть доступны для ознакомления без взимания платы. Иные документы и информация, предусмотренные </w:t>
      </w:r>
      <w:hyperlink w:anchor="Par120" w:history="1">
        <w:r>
          <w:rPr>
            <w:rFonts w:ascii="Times New Roman" w:hAnsi="Times New Roman" w:cs="Times New Roman"/>
            <w:color w:val="0000FF"/>
            <w:sz w:val="24"/>
            <w:szCs w:val="24"/>
          </w:rPr>
          <w:t>частью 2</w:t>
        </w:r>
      </w:hyperlink>
      <w:r>
        <w:rPr>
          <w:rFonts w:ascii="Times New Roman" w:hAnsi="Times New Roman" w:cs="Times New Roman"/>
          <w:sz w:val="24"/>
          <w:szCs w:val="24"/>
        </w:rPr>
        <w:t xml:space="preserve"> настоящей статьи, размещаются на официальном сайте в порядке, установленном </w:t>
      </w:r>
      <w:hyperlink w:anchor="Par140" w:history="1">
        <w:r>
          <w:rPr>
            <w:rFonts w:ascii="Times New Roman" w:hAnsi="Times New Roman" w:cs="Times New Roman"/>
            <w:color w:val="0000FF"/>
            <w:sz w:val="24"/>
            <w:szCs w:val="24"/>
          </w:rPr>
          <w:t>частью 4</w:t>
        </w:r>
      </w:hyperlink>
      <w:r>
        <w:rPr>
          <w:rFonts w:ascii="Times New Roman" w:hAnsi="Times New Roman" w:cs="Times New Roman"/>
          <w:sz w:val="24"/>
          <w:szCs w:val="24"/>
        </w:rPr>
        <w:t xml:space="preserve"> настоящей статьи.</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bookmarkStart w:id="25" w:name="Par140"/>
      <w:bookmarkEnd w:id="25"/>
      <w:r>
        <w:rPr>
          <w:rFonts w:ascii="Times New Roman" w:hAnsi="Times New Roman" w:cs="Times New Roman"/>
          <w:sz w:val="24"/>
          <w:szCs w:val="24"/>
        </w:rPr>
        <w:t xml:space="preserve">4. </w:t>
      </w:r>
      <w:proofErr w:type="gramStart"/>
      <w:r>
        <w:rPr>
          <w:rFonts w:ascii="Times New Roman" w:hAnsi="Times New Roman" w:cs="Times New Roman"/>
          <w:sz w:val="24"/>
          <w:szCs w:val="24"/>
        </w:rPr>
        <w:t xml:space="preserve">Любые изменения, внесенные в документы и информацию, указанные в </w:t>
      </w:r>
      <w:hyperlink w:anchor="Par121" w:history="1">
        <w:r>
          <w:rPr>
            <w:rFonts w:ascii="Times New Roman" w:hAnsi="Times New Roman" w:cs="Times New Roman"/>
            <w:color w:val="0000FF"/>
            <w:sz w:val="24"/>
            <w:szCs w:val="24"/>
          </w:rPr>
          <w:t>пунктах 1</w:t>
        </w:r>
      </w:hyperlink>
      <w:r>
        <w:rPr>
          <w:rFonts w:ascii="Times New Roman" w:hAnsi="Times New Roman" w:cs="Times New Roman"/>
          <w:sz w:val="24"/>
          <w:szCs w:val="24"/>
        </w:rPr>
        <w:t xml:space="preserve"> - </w:t>
      </w:r>
      <w:hyperlink w:anchor="Par132" w:history="1">
        <w:r>
          <w:rPr>
            <w:rFonts w:ascii="Times New Roman" w:hAnsi="Times New Roman" w:cs="Times New Roman"/>
            <w:color w:val="0000FF"/>
            <w:sz w:val="24"/>
            <w:szCs w:val="24"/>
          </w:rPr>
          <w:t>7</w:t>
        </w:r>
      </w:hyperlink>
      <w:r>
        <w:rPr>
          <w:rFonts w:ascii="Times New Roman" w:hAnsi="Times New Roman" w:cs="Times New Roman"/>
          <w:sz w:val="24"/>
          <w:szCs w:val="24"/>
        </w:rPr>
        <w:t xml:space="preserve"> и </w:t>
      </w:r>
      <w:hyperlink w:anchor="Par134" w:history="1">
        <w:r>
          <w:rPr>
            <w:rFonts w:ascii="Times New Roman" w:hAnsi="Times New Roman" w:cs="Times New Roman"/>
            <w:color w:val="0000FF"/>
            <w:sz w:val="24"/>
            <w:szCs w:val="24"/>
          </w:rPr>
          <w:t>9</w:t>
        </w:r>
      </w:hyperlink>
      <w:r>
        <w:rPr>
          <w:rFonts w:ascii="Times New Roman" w:hAnsi="Times New Roman" w:cs="Times New Roman"/>
          <w:sz w:val="24"/>
          <w:szCs w:val="24"/>
        </w:rPr>
        <w:t xml:space="preserve"> - </w:t>
      </w:r>
      <w:hyperlink w:anchor="Par137" w:history="1">
        <w:r>
          <w:rPr>
            <w:rFonts w:ascii="Times New Roman" w:hAnsi="Times New Roman" w:cs="Times New Roman"/>
            <w:color w:val="0000FF"/>
            <w:sz w:val="24"/>
            <w:szCs w:val="24"/>
          </w:rPr>
          <w:t>12 части 2</w:t>
        </w:r>
      </w:hyperlink>
      <w:r>
        <w:rPr>
          <w:rFonts w:ascii="Times New Roman" w:hAnsi="Times New Roman" w:cs="Times New Roman"/>
          <w:sz w:val="24"/>
          <w:szCs w:val="24"/>
        </w:rPr>
        <w:t xml:space="preserve"> настоящей статьи, должны быть размещены на официальном сайте в течение пяти рабочих дней со дня, следующего за днем наступления события, повлекшего за собой такие изменения, если иной срок размещения таких изменений не установлен федеральным законом.</w:t>
      </w:r>
      <w:proofErr w:type="gramEnd"/>
      <w:r>
        <w:rPr>
          <w:rFonts w:ascii="Times New Roman" w:hAnsi="Times New Roman" w:cs="Times New Roman"/>
          <w:sz w:val="24"/>
          <w:szCs w:val="24"/>
        </w:rPr>
        <w:t xml:space="preserve"> Информация, указанная в </w:t>
      </w:r>
      <w:hyperlink w:anchor="Par133" w:history="1">
        <w:r>
          <w:rPr>
            <w:rFonts w:ascii="Times New Roman" w:hAnsi="Times New Roman" w:cs="Times New Roman"/>
            <w:color w:val="0000FF"/>
            <w:sz w:val="24"/>
            <w:szCs w:val="24"/>
          </w:rPr>
          <w:t>пункте 8 части 2</w:t>
        </w:r>
      </w:hyperlink>
      <w:r>
        <w:rPr>
          <w:rFonts w:ascii="Times New Roman" w:hAnsi="Times New Roman" w:cs="Times New Roman"/>
          <w:sz w:val="24"/>
          <w:szCs w:val="24"/>
        </w:rPr>
        <w:t xml:space="preserve"> настоящей статьи, подлежит размещению на официальном сайте ежеквартально не </w:t>
      </w:r>
      <w:r>
        <w:rPr>
          <w:rFonts w:ascii="Times New Roman" w:hAnsi="Times New Roman" w:cs="Times New Roman"/>
          <w:sz w:val="24"/>
          <w:szCs w:val="24"/>
        </w:rPr>
        <w:lastRenderedPageBreak/>
        <w:t xml:space="preserve">позднее чем в течение пяти рабочих дней с начала очередного квартала. Информация, указанная в </w:t>
      </w:r>
      <w:hyperlink w:anchor="Par138" w:history="1">
        <w:r>
          <w:rPr>
            <w:rFonts w:ascii="Times New Roman" w:hAnsi="Times New Roman" w:cs="Times New Roman"/>
            <w:color w:val="0000FF"/>
            <w:sz w:val="24"/>
            <w:szCs w:val="24"/>
          </w:rPr>
          <w:t>пункте 13 части 2</w:t>
        </w:r>
      </w:hyperlink>
      <w:r>
        <w:rPr>
          <w:rFonts w:ascii="Times New Roman" w:hAnsi="Times New Roman" w:cs="Times New Roman"/>
          <w:sz w:val="24"/>
          <w:szCs w:val="24"/>
        </w:rPr>
        <w:t xml:space="preserve"> настоящей статьи, подлежит размещению на официальном сайте в соответствии с требованиями, установленными федеральными законами и (или) саморегулируемой организацией.</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hyperlink r:id="rId57" w:history="1">
        <w:proofErr w:type="gramStart"/>
        <w:r>
          <w:rPr>
            <w:rFonts w:ascii="Times New Roman" w:hAnsi="Times New Roman" w:cs="Times New Roman"/>
            <w:color w:val="0000FF"/>
            <w:sz w:val="24"/>
            <w:szCs w:val="24"/>
          </w:rPr>
          <w:t>Требования</w:t>
        </w:r>
      </w:hyperlink>
      <w:r>
        <w:rPr>
          <w:rFonts w:ascii="Times New Roman" w:hAnsi="Times New Roman" w:cs="Times New Roman"/>
          <w:sz w:val="24"/>
          <w:szCs w:val="24"/>
        </w:rPr>
        <w:t xml:space="preserve"> к обеспечению саморегулируемыми организациями доступа к документам и информации, подлежащим обязательному размещению на официальных сайтах саморегулируемых организаций, а также </w:t>
      </w:r>
      <w:hyperlink r:id="rId58" w:history="1">
        <w:r>
          <w:rPr>
            <w:rFonts w:ascii="Times New Roman" w:hAnsi="Times New Roman" w:cs="Times New Roman"/>
            <w:color w:val="0000FF"/>
            <w:sz w:val="24"/>
            <w:szCs w:val="24"/>
          </w:rPr>
          <w:t>требования</w:t>
        </w:r>
      </w:hyperlink>
      <w:r>
        <w:rPr>
          <w:rFonts w:ascii="Times New Roman" w:hAnsi="Times New Roman" w:cs="Times New Roman"/>
          <w:sz w:val="24"/>
          <w:szCs w:val="24"/>
        </w:rPr>
        <w:t xml:space="preserve"> к технологическим, программным, лингвистическим средствам обеспечения пользования официальными сайтами таких саморегулируемых организаций устанавливаются федеральным органом исполнительной власти, уполномоченным на установление требований к технологическим, программным, лингвистическим средствам обеспечения пользования официальными сайтами федеральных органов исполнительной власти.</w:t>
      </w:r>
      <w:proofErr w:type="gramEnd"/>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bookmarkStart w:id="26" w:name="Par142"/>
      <w:bookmarkEnd w:id="26"/>
      <w:r>
        <w:rPr>
          <w:rFonts w:ascii="Times New Roman" w:hAnsi="Times New Roman" w:cs="Times New Roman"/>
          <w:sz w:val="24"/>
          <w:szCs w:val="24"/>
        </w:rPr>
        <w:t>6. Саморегулируемая организация представляет информацию в федеральные органы исполнительной власти в порядке, установленном законодательством Российской Федерации.</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w:t>
      </w:r>
      <w:proofErr w:type="gramStart"/>
      <w:r>
        <w:rPr>
          <w:rFonts w:ascii="Times New Roman" w:hAnsi="Times New Roman" w:cs="Times New Roman"/>
          <w:sz w:val="24"/>
          <w:szCs w:val="24"/>
        </w:rPr>
        <w:t xml:space="preserve">Саморегулируемая организация наряду с раскрытием информации, указанной в </w:t>
      </w:r>
      <w:hyperlink w:anchor="Par120" w:history="1">
        <w:r>
          <w:rPr>
            <w:rFonts w:ascii="Times New Roman" w:hAnsi="Times New Roman" w:cs="Times New Roman"/>
            <w:color w:val="0000FF"/>
            <w:sz w:val="24"/>
            <w:szCs w:val="24"/>
          </w:rPr>
          <w:t>части 2</w:t>
        </w:r>
      </w:hyperlink>
      <w:r>
        <w:rPr>
          <w:rFonts w:ascii="Times New Roman" w:hAnsi="Times New Roman" w:cs="Times New Roman"/>
          <w:sz w:val="24"/>
          <w:szCs w:val="24"/>
        </w:rPr>
        <w:t xml:space="preserve"> настоящей статьи, вправе раскрывать иную информацию о своей деятельности и деятельности своих членов в порядке, установленном саморегулируемой организацией, если такое раскрытие не влечет за собой нарушение установленных членами саморегулируемой организации порядка и условий доступа к информации, составляющей коммерческую тайну, а также возникновение конфликта интересов саморегулируемой организации, интересов ее членов и</w:t>
      </w:r>
      <w:proofErr w:type="gramEnd"/>
      <w:r>
        <w:rPr>
          <w:rFonts w:ascii="Times New Roman" w:hAnsi="Times New Roman" w:cs="Times New Roman"/>
          <w:sz w:val="24"/>
          <w:szCs w:val="24"/>
        </w:rPr>
        <w:t xml:space="preserve"> определяется саморегулируемой организацией в качестве обоснованной меры повышения качества саморегулирования и информационной открытости деятельности саморегулируемой организац</w:t>
      </w:r>
      <w:proofErr w:type="gramStart"/>
      <w:r>
        <w:rPr>
          <w:rFonts w:ascii="Times New Roman" w:hAnsi="Times New Roman" w:cs="Times New Roman"/>
          <w:sz w:val="24"/>
          <w:szCs w:val="24"/>
        </w:rPr>
        <w:t>ии и ее</w:t>
      </w:r>
      <w:proofErr w:type="gramEnd"/>
      <w:r>
        <w:rPr>
          <w:rFonts w:ascii="Times New Roman" w:hAnsi="Times New Roman" w:cs="Times New Roman"/>
          <w:sz w:val="24"/>
          <w:szCs w:val="24"/>
        </w:rPr>
        <w:t xml:space="preserve"> членов.</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bookmarkStart w:id="27" w:name="Par144"/>
      <w:bookmarkEnd w:id="27"/>
      <w:r>
        <w:rPr>
          <w:rFonts w:ascii="Times New Roman" w:hAnsi="Times New Roman" w:cs="Times New Roman"/>
          <w:sz w:val="24"/>
          <w:szCs w:val="24"/>
        </w:rPr>
        <w:t xml:space="preserve">8. Саморегулируемой организацией должны быть предусмотрены способы получения, использования, обработки, хранения и защиты информации, неправомерное использование которой может причинить моральный вред и (или) имущественный ущерб членам саморегулируемой организации или создать предпосылки для причинения </w:t>
      </w:r>
      <w:proofErr w:type="gramStart"/>
      <w:r>
        <w:rPr>
          <w:rFonts w:ascii="Times New Roman" w:hAnsi="Times New Roman" w:cs="Times New Roman"/>
          <w:sz w:val="24"/>
          <w:szCs w:val="24"/>
        </w:rPr>
        <w:t>таких</w:t>
      </w:r>
      <w:proofErr w:type="gramEnd"/>
      <w:r>
        <w:rPr>
          <w:rFonts w:ascii="Times New Roman" w:hAnsi="Times New Roman" w:cs="Times New Roman"/>
          <w:sz w:val="24"/>
          <w:szCs w:val="24"/>
        </w:rPr>
        <w:t xml:space="preserve"> вреда и (или) ущерба.</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Саморегулируемая организация несет перед своими членами ответственность за действия ее должностных лиц и иных работников, связанные с неправомерным использованием информации, указанной в </w:t>
      </w:r>
      <w:hyperlink w:anchor="Par144" w:history="1">
        <w:r>
          <w:rPr>
            <w:rFonts w:ascii="Times New Roman" w:hAnsi="Times New Roman" w:cs="Times New Roman"/>
            <w:color w:val="0000FF"/>
            <w:sz w:val="24"/>
            <w:szCs w:val="24"/>
          </w:rPr>
          <w:t>части 8</w:t>
        </w:r>
      </w:hyperlink>
      <w:r>
        <w:rPr>
          <w:rFonts w:ascii="Times New Roman" w:hAnsi="Times New Roman" w:cs="Times New Roman"/>
          <w:sz w:val="24"/>
          <w:szCs w:val="24"/>
        </w:rPr>
        <w:t xml:space="preserve"> настоящей статьи.</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Саморегулируемая организация несет ответственность за неисполнение и (или) ненадлежащее исполнение обязанностей по раскрытию информации в соответствии с законодательством Российской Федерации.</w:t>
      </w:r>
    </w:p>
    <w:p w:rsidR="00762CBD" w:rsidRDefault="00762CBD" w:rsidP="00762CBD">
      <w:pPr>
        <w:autoSpaceDE w:val="0"/>
        <w:autoSpaceDN w:val="0"/>
        <w:adjustRightInd w:val="0"/>
        <w:spacing w:after="0" w:line="240" w:lineRule="auto"/>
        <w:ind w:firstLine="540"/>
        <w:jc w:val="both"/>
        <w:rPr>
          <w:rFonts w:ascii="Times New Roman" w:hAnsi="Times New Roman" w:cs="Times New Roman"/>
          <w:sz w:val="24"/>
          <w:szCs w:val="24"/>
        </w:rPr>
      </w:pPr>
    </w:p>
    <w:p w:rsidR="00762CBD" w:rsidRDefault="00762CBD" w:rsidP="00762CBD">
      <w:pPr>
        <w:autoSpaceDE w:val="0"/>
        <w:autoSpaceDN w:val="0"/>
        <w:adjustRightInd w:val="0"/>
        <w:spacing w:after="0" w:line="240" w:lineRule="auto"/>
        <w:ind w:firstLine="540"/>
        <w:jc w:val="both"/>
        <w:outlineLvl w:val="0"/>
        <w:rPr>
          <w:rFonts w:ascii="Times New Roman" w:hAnsi="Times New Roman" w:cs="Times New Roman"/>
          <w:b/>
          <w:bCs/>
          <w:sz w:val="24"/>
          <w:szCs w:val="24"/>
        </w:rPr>
      </w:pPr>
      <w:bookmarkStart w:id="28" w:name="Par148"/>
      <w:bookmarkEnd w:id="28"/>
      <w:r>
        <w:rPr>
          <w:rFonts w:ascii="Times New Roman" w:hAnsi="Times New Roman" w:cs="Times New Roman"/>
          <w:b/>
          <w:bCs/>
          <w:sz w:val="24"/>
          <w:szCs w:val="24"/>
        </w:rPr>
        <w:t>Статья 7.1. Ведение реестра членов саморегулируемой организации</w:t>
      </w:r>
    </w:p>
    <w:p w:rsidR="00762CBD" w:rsidRDefault="00762CBD" w:rsidP="00762CB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введена</w:t>
      </w:r>
      <w:proofErr w:type="gramEnd"/>
      <w:r>
        <w:rPr>
          <w:rFonts w:ascii="Times New Roman" w:hAnsi="Times New Roman" w:cs="Times New Roman"/>
          <w:sz w:val="24"/>
          <w:szCs w:val="24"/>
        </w:rPr>
        <w:t xml:space="preserve"> Федеральным </w:t>
      </w:r>
      <w:hyperlink r:id="rId5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07.06.2013 N 113-ФЗ)</w:t>
      </w:r>
    </w:p>
    <w:p w:rsidR="00762CBD" w:rsidRDefault="00762CBD" w:rsidP="00762CBD">
      <w:pPr>
        <w:autoSpaceDE w:val="0"/>
        <w:autoSpaceDN w:val="0"/>
        <w:adjustRightInd w:val="0"/>
        <w:spacing w:after="0" w:line="240" w:lineRule="auto"/>
        <w:ind w:firstLine="540"/>
        <w:jc w:val="both"/>
        <w:rPr>
          <w:rFonts w:ascii="Times New Roman" w:hAnsi="Times New Roman" w:cs="Times New Roman"/>
          <w:sz w:val="24"/>
          <w:szCs w:val="24"/>
        </w:rPr>
      </w:pPr>
    </w:p>
    <w:p w:rsidR="00762CBD" w:rsidRDefault="00762CBD" w:rsidP="00762CB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Реестр членов саморегулируемой организации представляет собой информационный ресурс, соответствующий требованиям настоящего Федерального закона и содержащий систематизированную информацию о членах саморегулируемой организации, а также сведения о лицах, прекративших членство в саморегулируемой организации.</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Лицо приобретает все права члена саморегулируемой организации </w:t>
      </w:r>
      <w:proofErr w:type="gramStart"/>
      <w:r>
        <w:rPr>
          <w:rFonts w:ascii="Times New Roman" w:hAnsi="Times New Roman" w:cs="Times New Roman"/>
          <w:sz w:val="24"/>
          <w:szCs w:val="24"/>
        </w:rPr>
        <w:t>с даты внесения</w:t>
      </w:r>
      <w:proofErr w:type="gramEnd"/>
      <w:r>
        <w:rPr>
          <w:rFonts w:ascii="Times New Roman" w:hAnsi="Times New Roman" w:cs="Times New Roman"/>
          <w:sz w:val="24"/>
          <w:szCs w:val="24"/>
        </w:rPr>
        <w:t xml:space="preserve"> сведений о нем, предусмотренных настоящей статьей, в реестр членов саморегулируемой организации.</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bookmarkStart w:id="29" w:name="Par153"/>
      <w:bookmarkEnd w:id="29"/>
      <w:r>
        <w:rPr>
          <w:rFonts w:ascii="Times New Roman" w:hAnsi="Times New Roman" w:cs="Times New Roman"/>
          <w:sz w:val="24"/>
          <w:szCs w:val="24"/>
        </w:rPr>
        <w:t>3. Реестр членов саморегулируемой организации содержит следующие сведения:</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 регистрационный номер члена саморегулируемой организации, дата его регистрации в реестре;</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сведения, позволяющие идентифицировать члена саморегулируемой организации:</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а) фамилия, имя, отчество, место жительства, дата и место рождения, паспортные данные, номера контактных телефонов, почтовый адрес, идентификационный номер налогоплательщика (для физического лица);</w:t>
      </w:r>
      <w:proofErr w:type="gramEnd"/>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фамилия, имя, отчество, место жительства, дата и место рождения, паспортные данные, номера контактных телефонов, идентификационный номер налогоплательщика, дата государственной регистрации физического лица в качестве индивидуального предпринимателя, государственный регистрационный номер записи о государственной регистрации индивидуального предпринимателя, место фактического осуществления деятельности (для индивидуального предпринимателя);</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полное и (в случае, если имеется) сокращенное наименование, дата государственной регистрации юридического лица, государственный регистрационный номер записи о государственной регистрации юридического лица, место нахождения юридического лица, номера контактных телефонов, идентификационный номер налогоплательщика, фамилия, имя, отчество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roofErr w:type="gramEnd"/>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4) сведения об обеспечении имущественной ответственности члена саморегулируемой организации перед потребителями произведенных им товаров (работ, услуг) и иными лицами,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ответственности члена саморегулируемой организации, если требование, предусматривающее наличие такого договора страхования ответственности</w:t>
      </w:r>
      <w:proofErr w:type="gramEnd"/>
      <w:r>
        <w:rPr>
          <w:rFonts w:ascii="Times New Roman" w:hAnsi="Times New Roman" w:cs="Times New Roman"/>
          <w:sz w:val="24"/>
          <w:szCs w:val="24"/>
        </w:rPr>
        <w:t>, является условием членства в саморегулируемой организации, о размере взноса в компенсационный фонд саморегулируемой организации в случае, если формирование компенсационного фонда применяется в качестве способа обеспечения ответственности членов саморегулируемой организации перед потребителями произведенных ими товаров (работ, услуг);</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сведения о результатах проведенных саморегулируемой организацией проверок члена саморегулируемой организации и фактах применения к нему дисциплинарных и иных взысканий (в случае, если такие проверки проводились и (или) такие взыскания налагались);</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иные предусмотренные саморегулируемой организацией сведения.</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В отношении лиц, прекративших свое членство в саморегулируемой организации, в реестре членов саморегулируемой организации наряду с информацией, указанной в </w:t>
      </w:r>
      <w:hyperlink w:anchor="Par153" w:history="1">
        <w:r>
          <w:rPr>
            <w:rFonts w:ascii="Times New Roman" w:hAnsi="Times New Roman" w:cs="Times New Roman"/>
            <w:color w:val="0000FF"/>
            <w:sz w:val="24"/>
            <w:szCs w:val="24"/>
          </w:rPr>
          <w:t>части 3</w:t>
        </w:r>
      </w:hyperlink>
      <w:r>
        <w:rPr>
          <w:rFonts w:ascii="Times New Roman" w:hAnsi="Times New Roman" w:cs="Times New Roman"/>
          <w:sz w:val="24"/>
          <w:szCs w:val="24"/>
        </w:rPr>
        <w:t xml:space="preserve"> настоящей статьи, должна содержаться подлежащая размещению на официальном сайте информация о дате прекращения членства в саморегулируемой организации и об основаниях такого прекращения.</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Раскрытию на официальном сайте подлежат сведения, указанные в </w:t>
      </w:r>
      <w:hyperlink w:anchor="Par153" w:history="1">
        <w:r>
          <w:rPr>
            <w:rFonts w:ascii="Times New Roman" w:hAnsi="Times New Roman" w:cs="Times New Roman"/>
            <w:color w:val="0000FF"/>
            <w:sz w:val="24"/>
            <w:szCs w:val="24"/>
          </w:rPr>
          <w:t>части 3</w:t>
        </w:r>
      </w:hyperlink>
      <w:r>
        <w:rPr>
          <w:rFonts w:ascii="Times New Roman" w:hAnsi="Times New Roman" w:cs="Times New Roman"/>
          <w:sz w:val="24"/>
          <w:szCs w:val="24"/>
        </w:rPr>
        <w:t xml:space="preserve"> настоящей статьи, за исключением сведений о месте жительства, паспортных данных (для физического лица, в том числе </w:t>
      </w:r>
      <w:r>
        <w:rPr>
          <w:rFonts w:ascii="Times New Roman" w:hAnsi="Times New Roman" w:cs="Times New Roman"/>
          <w:sz w:val="24"/>
          <w:szCs w:val="24"/>
        </w:rPr>
        <w:lastRenderedPageBreak/>
        <w:t>для индивидуального предпринимателя) и иных сведений, если доступ к ним ограничен федеральными законами.</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Саморегулируемая организация ведет реестр членов саморегулируемой организации со дня внесения сведений о ней в государственный реестр саморегулируемых организаций в соответствии с требованиями, установленными настоящим Федеральным законом.</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Член саморегулируемой организации обязан уведомлять саморегулируемую организацию в письменной форме или путем направления электронного документа о наступлении любых событий, влекущих за собой изменение информации, содержащейся в реестре членов саморегулируемой организации, в течение трех рабочих дней со дня, следующего за днем наступления таких событий.</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w:t>
      </w:r>
      <w:proofErr w:type="gramStart"/>
      <w:r>
        <w:rPr>
          <w:rFonts w:ascii="Times New Roman" w:hAnsi="Times New Roman" w:cs="Times New Roman"/>
          <w:sz w:val="24"/>
          <w:szCs w:val="24"/>
        </w:rPr>
        <w:t xml:space="preserve">Дополнительные требования к составу сведений, включаемых в реестры членов саморегулируемых организаций, образованных в соответствии с федеральными законами, предусматривающими в соответствии с </w:t>
      </w:r>
      <w:hyperlink w:anchor="Par75" w:history="1">
        <w:r>
          <w:rPr>
            <w:rFonts w:ascii="Times New Roman" w:hAnsi="Times New Roman" w:cs="Times New Roman"/>
            <w:color w:val="0000FF"/>
            <w:sz w:val="24"/>
            <w:szCs w:val="24"/>
          </w:rPr>
          <w:t>частью 2 статьи 5</w:t>
        </w:r>
      </w:hyperlink>
      <w:r>
        <w:rPr>
          <w:rFonts w:ascii="Times New Roman" w:hAnsi="Times New Roman" w:cs="Times New Roman"/>
          <w:sz w:val="24"/>
          <w:szCs w:val="24"/>
        </w:rPr>
        <w:t xml:space="preserve"> настоящего Федерального закона случаи обязательного членства субъектов предпринимательской или профессиональной деятельности в саморегулируемых организациях, и порядок ведения такими саморегулируемыми организациями этих реестров и размещения содержащейся в них информации на официальном сайте могут устанавливаться федеральными законами</w:t>
      </w:r>
      <w:proofErr w:type="gramEnd"/>
      <w:r>
        <w:rPr>
          <w:rFonts w:ascii="Times New Roman" w:hAnsi="Times New Roman" w:cs="Times New Roman"/>
          <w:sz w:val="24"/>
          <w:szCs w:val="24"/>
        </w:rPr>
        <w:t xml:space="preserve"> и принимаемыми в соответствии с ними иными нормативными правовыми актами Российской Федерации.</w:t>
      </w:r>
    </w:p>
    <w:p w:rsidR="00762CBD" w:rsidRDefault="00762CBD" w:rsidP="00762CBD">
      <w:pPr>
        <w:autoSpaceDE w:val="0"/>
        <w:autoSpaceDN w:val="0"/>
        <w:adjustRightInd w:val="0"/>
        <w:spacing w:after="0" w:line="240" w:lineRule="auto"/>
        <w:ind w:firstLine="540"/>
        <w:jc w:val="both"/>
        <w:rPr>
          <w:rFonts w:ascii="Times New Roman" w:hAnsi="Times New Roman" w:cs="Times New Roman"/>
          <w:sz w:val="24"/>
          <w:szCs w:val="24"/>
        </w:rPr>
      </w:pPr>
    </w:p>
    <w:p w:rsidR="00762CBD" w:rsidRDefault="00762CBD" w:rsidP="00762CBD">
      <w:pPr>
        <w:autoSpaceDE w:val="0"/>
        <w:autoSpaceDN w:val="0"/>
        <w:adjustRightInd w:val="0"/>
        <w:spacing w:after="0" w:line="240" w:lineRule="auto"/>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Статья 8. Заинтересованные лица. Конфликт интересов</w:t>
      </w:r>
    </w:p>
    <w:p w:rsidR="00762CBD" w:rsidRDefault="00762CBD" w:rsidP="00762CBD">
      <w:pPr>
        <w:autoSpaceDE w:val="0"/>
        <w:autoSpaceDN w:val="0"/>
        <w:adjustRightInd w:val="0"/>
        <w:spacing w:after="0" w:line="240" w:lineRule="auto"/>
        <w:ind w:firstLine="540"/>
        <w:jc w:val="both"/>
        <w:rPr>
          <w:rFonts w:ascii="Times New Roman" w:hAnsi="Times New Roman" w:cs="Times New Roman"/>
          <w:sz w:val="24"/>
          <w:szCs w:val="24"/>
        </w:rPr>
      </w:pPr>
    </w:p>
    <w:p w:rsidR="00762CBD" w:rsidRDefault="00762CBD" w:rsidP="00762CBD">
      <w:pPr>
        <w:autoSpaceDE w:val="0"/>
        <w:autoSpaceDN w:val="0"/>
        <w:adjustRightInd w:val="0"/>
        <w:spacing w:after="0" w:line="240" w:lineRule="auto"/>
        <w:ind w:firstLine="540"/>
        <w:jc w:val="both"/>
        <w:rPr>
          <w:rFonts w:ascii="Times New Roman" w:hAnsi="Times New Roman" w:cs="Times New Roman"/>
          <w:sz w:val="24"/>
          <w:szCs w:val="24"/>
        </w:rPr>
      </w:pPr>
      <w:bookmarkStart w:id="30" w:name="Par171"/>
      <w:bookmarkEnd w:id="30"/>
      <w:r>
        <w:rPr>
          <w:rFonts w:ascii="Times New Roman" w:hAnsi="Times New Roman" w:cs="Times New Roman"/>
          <w:sz w:val="24"/>
          <w:szCs w:val="24"/>
        </w:rPr>
        <w:t>1. В целях настоящего Федерального закона под заинтересованными лицами понимаются члены саморегулируемой организации, лица, входящие в состав органов управления саморегулируемой организации, ее работники, действующие на основании трудового договора или гражданско-правового договора.</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В целях настоящего Федерального закона под личной заинтересованностью указанных в </w:t>
      </w:r>
      <w:hyperlink w:anchor="Par171"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 лиц понимается материальная или иная заинтересованность, которая влияет или может повлиять на обеспечение прав и законных интересов саморегулируемой организации и (или) ее членов.</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bookmarkStart w:id="31" w:name="Par173"/>
      <w:bookmarkEnd w:id="31"/>
      <w:r>
        <w:rPr>
          <w:rFonts w:ascii="Times New Roman" w:hAnsi="Times New Roman" w:cs="Times New Roman"/>
          <w:sz w:val="24"/>
          <w:szCs w:val="24"/>
        </w:rPr>
        <w:t xml:space="preserve">3. </w:t>
      </w:r>
      <w:proofErr w:type="gramStart"/>
      <w:r>
        <w:rPr>
          <w:rFonts w:ascii="Times New Roman" w:hAnsi="Times New Roman" w:cs="Times New Roman"/>
          <w:sz w:val="24"/>
          <w:szCs w:val="24"/>
        </w:rPr>
        <w:t xml:space="preserve">В целях настоящего Федерального закона под конфликтом интересов понимается ситуация, при которой личная заинтересованность указанных в </w:t>
      </w:r>
      <w:hyperlink w:anchor="Par171"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 лиц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w:t>
      </w:r>
      <w:proofErr w:type="gramEnd"/>
      <w:r>
        <w:rPr>
          <w:rFonts w:ascii="Times New Roman" w:hAnsi="Times New Roman" w:cs="Times New Roman"/>
          <w:sz w:val="24"/>
          <w:szCs w:val="24"/>
        </w:rPr>
        <w:t xml:space="preserve"> организации.</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Заинтересованные лица должны соблюдать интересы саморегулируемой организации, прежде всего в отношении целей ее деятельности, и не должны использовать возможности, связанные с осуществлением ими своих профессиональных обязанностей, или допускать использование таких возможностей в целях, противоречащих целям, указанным в учредительных документах некоммерческой организации.</w:t>
      </w:r>
      <w:proofErr w:type="gramEnd"/>
    </w:p>
    <w:p w:rsidR="00762CBD" w:rsidRDefault="00762CBD" w:rsidP="00762C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w:t>
      </w:r>
      <w:hyperlink r:id="rId6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22.07.2008 N 148-ФЗ)</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Меры по предотвращению или урегулированию конфликта интересов устанавливаются уставом некоммерческой организации, стандартами и правилами саморегулируемой организации.</w:t>
      </w:r>
    </w:p>
    <w:p w:rsidR="00762CBD" w:rsidRDefault="00762CBD" w:rsidP="00762C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w:t>
      </w:r>
      <w:hyperlink r:id="rId6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22.07.2008 N 148-ФЗ)</w:t>
      </w:r>
    </w:p>
    <w:p w:rsidR="00762CBD" w:rsidRDefault="00762CBD" w:rsidP="00762CBD">
      <w:pPr>
        <w:autoSpaceDE w:val="0"/>
        <w:autoSpaceDN w:val="0"/>
        <w:adjustRightInd w:val="0"/>
        <w:spacing w:after="0" w:line="240" w:lineRule="auto"/>
        <w:ind w:firstLine="540"/>
        <w:jc w:val="both"/>
        <w:rPr>
          <w:rFonts w:ascii="Times New Roman" w:hAnsi="Times New Roman" w:cs="Times New Roman"/>
          <w:sz w:val="24"/>
          <w:szCs w:val="24"/>
        </w:rPr>
      </w:pPr>
    </w:p>
    <w:p w:rsidR="00762CBD" w:rsidRDefault="00762CBD" w:rsidP="00762CBD">
      <w:pPr>
        <w:autoSpaceDE w:val="0"/>
        <w:autoSpaceDN w:val="0"/>
        <w:adjustRightInd w:val="0"/>
        <w:spacing w:after="0" w:line="240" w:lineRule="auto"/>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Статья 9. Контроль саморегулируемой организации за деятельностью своих членов</w:t>
      </w:r>
    </w:p>
    <w:p w:rsidR="00762CBD" w:rsidRDefault="00762CBD" w:rsidP="00762CBD">
      <w:pPr>
        <w:autoSpaceDE w:val="0"/>
        <w:autoSpaceDN w:val="0"/>
        <w:adjustRightInd w:val="0"/>
        <w:spacing w:after="0" w:line="240" w:lineRule="auto"/>
        <w:ind w:firstLine="540"/>
        <w:jc w:val="both"/>
        <w:rPr>
          <w:rFonts w:ascii="Times New Roman" w:hAnsi="Times New Roman" w:cs="Times New Roman"/>
          <w:sz w:val="24"/>
          <w:szCs w:val="24"/>
        </w:rPr>
      </w:pPr>
    </w:p>
    <w:p w:rsidR="00762CBD" w:rsidRDefault="00762CBD" w:rsidP="00762CB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осуществлением членами саморегулируемой организации предпринимательской или профессиональной деятельности проводится саморегулируемой организацией путем проведения плановых и внеплановых </w:t>
      </w:r>
      <w:hyperlink r:id="rId62" w:history="1">
        <w:r>
          <w:rPr>
            <w:rFonts w:ascii="Times New Roman" w:hAnsi="Times New Roman" w:cs="Times New Roman"/>
            <w:color w:val="0000FF"/>
            <w:sz w:val="24"/>
            <w:szCs w:val="24"/>
          </w:rPr>
          <w:t>проверок</w:t>
        </w:r>
      </w:hyperlink>
      <w:r>
        <w:rPr>
          <w:rFonts w:ascii="Times New Roman" w:hAnsi="Times New Roman" w:cs="Times New Roman"/>
          <w:sz w:val="24"/>
          <w:szCs w:val="24"/>
        </w:rPr>
        <w:t>.</w:t>
      </w:r>
    </w:p>
    <w:p w:rsidR="00762CBD" w:rsidRDefault="00762CBD" w:rsidP="00762C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6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22.07.2008 N 148-ФЗ)</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Предметом плановой проверки является соблюдение членами саморегулируемой организации требований стандартов и правил саморегулируемой организации, условий членства в саморегулируемой организации. Продолжительность плановой проверки устанавливается постоянно действующим коллегиальным органом управления саморегулируемой организации.</w:t>
      </w:r>
    </w:p>
    <w:p w:rsidR="00762CBD" w:rsidRDefault="00762CBD" w:rsidP="00762C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w:t>
      </w:r>
      <w:hyperlink r:id="rId6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22.07.2008 N 148-ФЗ)</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Плановая проверка проводится не реже одного раза в три года и не чаще одного раза в год.</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bookmarkStart w:id="32" w:name="Par186"/>
      <w:bookmarkEnd w:id="32"/>
      <w:r>
        <w:rPr>
          <w:rFonts w:ascii="Times New Roman" w:hAnsi="Times New Roman" w:cs="Times New Roman"/>
          <w:sz w:val="24"/>
          <w:szCs w:val="24"/>
        </w:rPr>
        <w:t>4. Основанием для проведения саморегулируемой организацией внеплановой проверки может являться направленная в саморегулируемую организацию жалоба на нарушение членом саморегулируемой организации требований стандартов и правил саморегулируемой организации.</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Саморегулируемой организацией могут быть предусмотрены помимо указанных в </w:t>
      </w:r>
      <w:hyperlink w:anchor="Par186" w:history="1">
        <w:r>
          <w:rPr>
            <w:rFonts w:ascii="Times New Roman" w:hAnsi="Times New Roman" w:cs="Times New Roman"/>
            <w:color w:val="0000FF"/>
            <w:sz w:val="24"/>
            <w:szCs w:val="24"/>
          </w:rPr>
          <w:t>части 4</w:t>
        </w:r>
      </w:hyperlink>
      <w:r>
        <w:rPr>
          <w:rFonts w:ascii="Times New Roman" w:hAnsi="Times New Roman" w:cs="Times New Roman"/>
          <w:sz w:val="24"/>
          <w:szCs w:val="24"/>
        </w:rPr>
        <w:t xml:space="preserve"> настоящей статьи оснований иные основания для проведения внеплановой проверки.</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В ходе проведения внеплановой проверки исследованию подлежат только факты, указанные в жалобе, или факты, подлежащие проверке, назначенной по иным основаниям.</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Член саморегулируемой организации обязан предоставить для проведения проверки необходимую информацию по запросу саморегулируемой организации в порядке, определяемом саморегулируемой организацией.</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В случае выявления нарушения членом саморегулируемой организации требований стандартов и правил саморегулируемой организации, условий членства в саморегулируемой организации материалы проверки передаются в орган по рассмотрению дел о применении в отношении членов саморегулируемой организации мер дисциплинарного воздействия.</w:t>
      </w:r>
    </w:p>
    <w:p w:rsidR="00762CBD" w:rsidRDefault="00762CBD" w:rsidP="00762C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w:t>
      </w:r>
      <w:hyperlink r:id="rId6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22.07.2008 N 148-ФЗ)</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Саморегулируемая организация, а также ее работники и должностные лица, принимающие участие в проведении проверки, отвечают за неразглашение и нераспространение сведений, полученных в ходе ее проведения, в соответствии с настоящим Федеральным </w:t>
      </w:r>
      <w:hyperlink w:anchor="Par14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и другими федеральными законами.</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Саморегулируемая организация несет перед своими членами в порядке, установленном </w:t>
      </w:r>
      <w:hyperlink r:id="rId66"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Российской Федерации и уставом некоммерческой организации, ответственность за неправомерные действия работников саморегулируемой организации при осуществлении ими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деятельностью членов саморегулируемой организации.</w:t>
      </w:r>
    </w:p>
    <w:p w:rsidR="00762CBD" w:rsidRDefault="00762CBD" w:rsidP="00762C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w:t>
      </w:r>
      <w:hyperlink r:id="rId6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22.07.2008 N 148-ФЗ)</w:t>
      </w:r>
    </w:p>
    <w:p w:rsidR="00762CBD" w:rsidRDefault="00762CBD" w:rsidP="00762CBD">
      <w:pPr>
        <w:autoSpaceDE w:val="0"/>
        <w:autoSpaceDN w:val="0"/>
        <w:adjustRightInd w:val="0"/>
        <w:spacing w:after="0" w:line="240" w:lineRule="auto"/>
        <w:ind w:firstLine="540"/>
        <w:jc w:val="both"/>
        <w:rPr>
          <w:rFonts w:ascii="Times New Roman" w:hAnsi="Times New Roman" w:cs="Times New Roman"/>
          <w:sz w:val="24"/>
          <w:szCs w:val="24"/>
        </w:rPr>
      </w:pPr>
    </w:p>
    <w:p w:rsidR="00762CBD" w:rsidRDefault="00762CBD" w:rsidP="00762CBD">
      <w:pPr>
        <w:autoSpaceDE w:val="0"/>
        <w:autoSpaceDN w:val="0"/>
        <w:adjustRightInd w:val="0"/>
        <w:spacing w:after="0" w:line="240" w:lineRule="auto"/>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lastRenderedPageBreak/>
        <w:t>Статья 10. Порядок применения мер дисциплинарного воздействия в отношении членов саморегулируемой организации</w:t>
      </w:r>
    </w:p>
    <w:p w:rsidR="00762CBD" w:rsidRDefault="00762CBD" w:rsidP="00762CBD">
      <w:pPr>
        <w:autoSpaceDE w:val="0"/>
        <w:autoSpaceDN w:val="0"/>
        <w:adjustRightInd w:val="0"/>
        <w:spacing w:after="0" w:line="240" w:lineRule="auto"/>
        <w:ind w:firstLine="540"/>
        <w:jc w:val="both"/>
        <w:rPr>
          <w:rFonts w:ascii="Times New Roman" w:hAnsi="Times New Roman" w:cs="Times New Roman"/>
          <w:sz w:val="24"/>
          <w:szCs w:val="24"/>
        </w:rPr>
      </w:pPr>
    </w:p>
    <w:p w:rsidR="00762CBD" w:rsidRDefault="00762CBD" w:rsidP="00762CBD">
      <w:pPr>
        <w:autoSpaceDE w:val="0"/>
        <w:autoSpaceDN w:val="0"/>
        <w:adjustRightInd w:val="0"/>
        <w:spacing w:after="0" w:line="240" w:lineRule="auto"/>
        <w:ind w:firstLine="540"/>
        <w:jc w:val="both"/>
        <w:rPr>
          <w:rFonts w:ascii="Times New Roman" w:hAnsi="Times New Roman" w:cs="Times New Roman"/>
          <w:sz w:val="24"/>
          <w:szCs w:val="24"/>
        </w:rPr>
      </w:pPr>
      <w:bookmarkStart w:id="33" w:name="Par198"/>
      <w:bookmarkEnd w:id="33"/>
      <w:r>
        <w:rPr>
          <w:rFonts w:ascii="Times New Roman" w:hAnsi="Times New Roman" w:cs="Times New Roman"/>
          <w:sz w:val="24"/>
          <w:szCs w:val="24"/>
        </w:rPr>
        <w:t>1. Орган по рассмотрению дел о применении в отношении членов саморегулируемой организации мер дисциплинарного воздействия рассматривает жалобы на действия членов саморегулируемой организации и дела о нарушении ее членами требований стандартов и правил предпринимательской или профессиональной деятельности, условий членства в саморегулируемой организации.</w:t>
      </w:r>
    </w:p>
    <w:p w:rsidR="00762CBD" w:rsidRDefault="00762CBD" w:rsidP="00762C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w:t>
      </w:r>
      <w:hyperlink r:id="rId6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22.07.2008 N 148-ФЗ)</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Процедура рассмотрения указанных в </w:t>
      </w:r>
      <w:hyperlink w:anchor="Par198"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 жалоб и дел, содержание указанных нарушений определяются внутренними документами саморегулируемой организации.</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 рассмотрении жалоб на действия членов саморегулируемой организации орган по рассмотрению дел о применении в отношении членов саморегулируемой организации мер дисциплинарного воздействия обязан приглашать на свои заседания лиц, направивших такие жалобы, а также членов саморегулируемой организации, в отношении которых рассматриваются дела о применении мер дисциплинарного воздействия.</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Орган по рассмотрению дел о применении в отношении членов саморегулируемой организации мер дисциплинарного воздействия в случаях, установленных саморегулируемой организацией, вправе принять решение о применении следующих мер дисциплинарного воздействия:</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bookmarkStart w:id="34" w:name="Par203"/>
      <w:bookmarkEnd w:id="34"/>
      <w:r>
        <w:rPr>
          <w:rFonts w:ascii="Times New Roman" w:hAnsi="Times New Roman" w:cs="Times New Roman"/>
          <w:sz w:val="24"/>
          <w:szCs w:val="24"/>
        </w:rPr>
        <w:t>1) вынесение предписания, обязывающего члена саморегулируемой организации устранить выявленные нарушения и устанавливающего сроки устранения таких нарушений;</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вынесение члену саморегулируемой организации предупреждения;</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bookmarkStart w:id="35" w:name="Par205"/>
      <w:bookmarkEnd w:id="35"/>
      <w:r>
        <w:rPr>
          <w:rFonts w:ascii="Times New Roman" w:hAnsi="Times New Roman" w:cs="Times New Roman"/>
          <w:sz w:val="24"/>
          <w:szCs w:val="24"/>
        </w:rPr>
        <w:t>3) наложение на члена саморегулируемой организации штрафа;</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bookmarkStart w:id="36" w:name="Par206"/>
      <w:bookmarkEnd w:id="36"/>
      <w:r>
        <w:rPr>
          <w:rFonts w:ascii="Times New Roman" w:hAnsi="Times New Roman" w:cs="Times New Roman"/>
          <w:sz w:val="24"/>
          <w:szCs w:val="24"/>
        </w:rPr>
        <w:t>4) рекомендация об исключении лица из членов саморегулируемой организации, подлежащая рассмотрению постоянно действующим коллегиальным органом управления саморегулируемой организации;</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bookmarkStart w:id="37" w:name="Par207"/>
      <w:bookmarkEnd w:id="37"/>
      <w:r>
        <w:rPr>
          <w:rFonts w:ascii="Times New Roman" w:hAnsi="Times New Roman" w:cs="Times New Roman"/>
          <w:sz w:val="24"/>
          <w:szCs w:val="24"/>
        </w:rPr>
        <w:t>5) иные установленные внутренними документами саморегулируемой организации меры.</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Решения, предусмотренные </w:t>
      </w:r>
      <w:hyperlink w:anchor="Par203" w:history="1">
        <w:r>
          <w:rPr>
            <w:rFonts w:ascii="Times New Roman" w:hAnsi="Times New Roman" w:cs="Times New Roman"/>
            <w:color w:val="0000FF"/>
            <w:sz w:val="24"/>
            <w:szCs w:val="24"/>
          </w:rPr>
          <w:t>пунктами 1</w:t>
        </w:r>
      </w:hyperlink>
      <w:r>
        <w:rPr>
          <w:rFonts w:ascii="Times New Roman" w:hAnsi="Times New Roman" w:cs="Times New Roman"/>
          <w:sz w:val="24"/>
          <w:szCs w:val="24"/>
        </w:rPr>
        <w:t xml:space="preserve"> - </w:t>
      </w:r>
      <w:hyperlink w:anchor="Par205" w:history="1">
        <w:r>
          <w:rPr>
            <w:rFonts w:ascii="Times New Roman" w:hAnsi="Times New Roman" w:cs="Times New Roman"/>
            <w:color w:val="0000FF"/>
            <w:sz w:val="24"/>
            <w:szCs w:val="24"/>
          </w:rPr>
          <w:t>3</w:t>
        </w:r>
      </w:hyperlink>
      <w:r>
        <w:rPr>
          <w:rFonts w:ascii="Times New Roman" w:hAnsi="Times New Roman" w:cs="Times New Roman"/>
          <w:sz w:val="24"/>
          <w:szCs w:val="24"/>
        </w:rPr>
        <w:t xml:space="preserve"> и </w:t>
      </w:r>
      <w:hyperlink w:anchor="Par207" w:history="1">
        <w:r>
          <w:rPr>
            <w:rFonts w:ascii="Times New Roman" w:hAnsi="Times New Roman" w:cs="Times New Roman"/>
            <w:color w:val="0000FF"/>
            <w:sz w:val="24"/>
            <w:szCs w:val="24"/>
          </w:rPr>
          <w:t>5 части 4</w:t>
        </w:r>
      </w:hyperlink>
      <w:r>
        <w:rPr>
          <w:rFonts w:ascii="Times New Roman" w:hAnsi="Times New Roman" w:cs="Times New Roman"/>
          <w:sz w:val="24"/>
          <w:szCs w:val="24"/>
        </w:rPr>
        <w:t xml:space="preserve"> настоящей статьи, принимаются большинством голосов членов органа по рассмотрению дел о применении в отношении членов саморегулируемой организации мер дисциплинарного воздействия и вступают в силу с момента их принятия указанным органом. Решение, предусмотренное </w:t>
      </w:r>
      <w:hyperlink w:anchor="Par206" w:history="1">
        <w:r>
          <w:rPr>
            <w:rFonts w:ascii="Times New Roman" w:hAnsi="Times New Roman" w:cs="Times New Roman"/>
            <w:color w:val="0000FF"/>
            <w:sz w:val="24"/>
            <w:szCs w:val="24"/>
          </w:rPr>
          <w:t>пунктом 4 части 4</w:t>
        </w:r>
      </w:hyperlink>
      <w:r>
        <w:rPr>
          <w:rFonts w:ascii="Times New Roman" w:hAnsi="Times New Roman" w:cs="Times New Roman"/>
          <w:sz w:val="24"/>
          <w:szCs w:val="24"/>
        </w:rPr>
        <w:t xml:space="preserve"> настоящей статьи, может быть принято не менее чем семьюдесятью пятью процентами голосов членов органа по рассмотрению дел о применении в отношении членов саморегулируемой организации мер дисциплинарного воздействия.</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 xml:space="preserve">Саморегулируемая организация в течение двух рабочих дней со дня принятия органом по рассмотрению дел о применении в отношении членов саморегулируемой организации мер дисциплинарного воздействия решения о применении мер дисциплинарного воздействия в отношении члена саморегулируемой организации направляет в форме документов на бумажном носителе или в форме электронных документов (пакета электронных документов), подписанных электронной подписью, вид которой определяется саморегулируемой организацией в </w:t>
      </w:r>
      <w:hyperlink r:id="rId69" w:history="1">
        <w:r>
          <w:rPr>
            <w:rFonts w:ascii="Times New Roman" w:hAnsi="Times New Roman" w:cs="Times New Roman"/>
            <w:color w:val="0000FF"/>
            <w:sz w:val="24"/>
            <w:szCs w:val="24"/>
          </w:rPr>
          <w:t>порядке</w:t>
        </w:r>
        <w:proofErr w:type="gramEnd"/>
      </w:hyperlink>
      <w:r>
        <w:rPr>
          <w:rFonts w:ascii="Times New Roman" w:hAnsi="Times New Roman" w:cs="Times New Roman"/>
          <w:sz w:val="24"/>
          <w:szCs w:val="24"/>
        </w:rPr>
        <w:t xml:space="preserve">, </w:t>
      </w:r>
      <w:proofErr w:type="gramStart"/>
      <w:r>
        <w:rPr>
          <w:rFonts w:ascii="Times New Roman" w:hAnsi="Times New Roman" w:cs="Times New Roman"/>
          <w:sz w:val="24"/>
          <w:szCs w:val="24"/>
        </w:rPr>
        <w:t>установленном</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Правительством Российской Федерации и правилами саморегулируемой организации, копии такого решения члену саморегулируемой организации, а также лицу, направившему жалобу, по которой принято такое решение.</w:t>
      </w:r>
    </w:p>
    <w:p w:rsidR="00762CBD" w:rsidRDefault="00762CBD" w:rsidP="00762C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6 в ред. Федерального </w:t>
      </w:r>
      <w:hyperlink r:id="rId7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13.07.2015 N 263-ФЗ)</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Решения органа по рассмотрению дел о применении в отношении членов саморегулируемой организации мер дисциплинарного воздействия, за исключением решения, предусмотренного </w:t>
      </w:r>
      <w:hyperlink w:anchor="Par206" w:history="1">
        <w:r>
          <w:rPr>
            <w:rFonts w:ascii="Times New Roman" w:hAnsi="Times New Roman" w:cs="Times New Roman"/>
            <w:color w:val="0000FF"/>
            <w:sz w:val="24"/>
            <w:szCs w:val="24"/>
          </w:rPr>
          <w:t>пунктом 4 части 4</w:t>
        </w:r>
      </w:hyperlink>
      <w:r>
        <w:rPr>
          <w:rFonts w:ascii="Times New Roman" w:hAnsi="Times New Roman" w:cs="Times New Roman"/>
          <w:sz w:val="24"/>
          <w:szCs w:val="24"/>
        </w:rPr>
        <w:t xml:space="preserve"> настоящей статьи, могут быть обжалованы членами саморегулируемой организации в постоянно действующий коллегиальный орган управления саморегулируемой организации в сроки, установленные саморегулируемой организацией.</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Решение постоянно действующего коллегиального органа управления саморегулируемой организации об исключении лица из членов саморегулируемой организации может быть обжаловано лицом, исключенным из членов саморегулируемой организации, в суд в установленном законодательством Российской Федерации </w:t>
      </w:r>
      <w:hyperlink r:id="rId71"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Денежные средства, полученные саморегулируемой организацией в результате наложения на члена саморегулируемой организации штрафа в соответствии с настоящей </w:t>
      </w:r>
      <w:hyperlink w:anchor="Par205" w:history="1">
        <w:r>
          <w:rPr>
            <w:rFonts w:ascii="Times New Roman" w:hAnsi="Times New Roman" w:cs="Times New Roman"/>
            <w:color w:val="0000FF"/>
            <w:sz w:val="24"/>
            <w:szCs w:val="24"/>
          </w:rPr>
          <w:t>статьей</w:t>
        </w:r>
      </w:hyperlink>
      <w:r>
        <w:rPr>
          <w:rFonts w:ascii="Times New Roman" w:hAnsi="Times New Roman" w:cs="Times New Roman"/>
          <w:sz w:val="24"/>
          <w:szCs w:val="24"/>
        </w:rPr>
        <w:t>, подлежат зачислению в компенсационный фонд саморегулируемой организации.</w:t>
      </w:r>
    </w:p>
    <w:p w:rsidR="00762CBD" w:rsidRDefault="00762CBD" w:rsidP="00762CBD">
      <w:pPr>
        <w:autoSpaceDE w:val="0"/>
        <w:autoSpaceDN w:val="0"/>
        <w:adjustRightInd w:val="0"/>
        <w:spacing w:after="0" w:line="240" w:lineRule="auto"/>
        <w:ind w:firstLine="540"/>
        <w:jc w:val="both"/>
        <w:rPr>
          <w:rFonts w:ascii="Times New Roman" w:hAnsi="Times New Roman" w:cs="Times New Roman"/>
          <w:sz w:val="24"/>
          <w:szCs w:val="24"/>
        </w:rPr>
      </w:pPr>
    </w:p>
    <w:p w:rsidR="00762CBD" w:rsidRDefault="00762CBD" w:rsidP="00762CBD">
      <w:pPr>
        <w:autoSpaceDE w:val="0"/>
        <w:autoSpaceDN w:val="0"/>
        <w:adjustRightInd w:val="0"/>
        <w:spacing w:after="0" w:line="240" w:lineRule="auto"/>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Статья 11. Обжалование действий (бездействия) саморегулируемой организации, решений ее органов управления</w:t>
      </w:r>
    </w:p>
    <w:p w:rsidR="00762CBD" w:rsidRDefault="00762CBD" w:rsidP="00762CBD">
      <w:pPr>
        <w:autoSpaceDE w:val="0"/>
        <w:autoSpaceDN w:val="0"/>
        <w:adjustRightInd w:val="0"/>
        <w:spacing w:after="0" w:line="240" w:lineRule="auto"/>
        <w:ind w:firstLine="540"/>
        <w:jc w:val="both"/>
        <w:rPr>
          <w:rFonts w:ascii="Times New Roman" w:hAnsi="Times New Roman" w:cs="Times New Roman"/>
          <w:sz w:val="24"/>
          <w:szCs w:val="24"/>
        </w:rPr>
      </w:pPr>
    </w:p>
    <w:p w:rsidR="00762CBD" w:rsidRDefault="00762CBD" w:rsidP="00762CB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Любой член саморегулируемой организации в случае нарушения его прав и законных интересов действиями (бездействием) саморегулируемой организации, ее работников и (или) решениями ее органов управления вправе оспаривать такие действия (бездействие) и (или) решения в судебном </w:t>
      </w:r>
      <w:hyperlink r:id="rId72"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xml:space="preserve">, а также требовать в соответствии с </w:t>
      </w:r>
      <w:hyperlink r:id="rId73"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Российской Федерации возмещения саморегулируемой организацией причиненного ему вреда.</w:t>
      </w:r>
    </w:p>
    <w:p w:rsidR="00762CBD" w:rsidRDefault="00762CBD" w:rsidP="00762CBD">
      <w:pPr>
        <w:autoSpaceDE w:val="0"/>
        <w:autoSpaceDN w:val="0"/>
        <w:adjustRightInd w:val="0"/>
        <w:spacing w:after="0" w:line="240" w:lineRule="auto"/>
        <w:ind w:firstLine="540"/>
        <w:jc w:val="both"/>
        <w:rPr>
          <w:rFonts w:ascii="Times New Roman" w:hAnsi="Times New Roman" w:cs="Times New Roman"/>
          <w:sz w:val="24"/>
          <w:szCs w:val="24"/>
        </w:rPr>
      </w:pPr>
    </w:p>
    <w:p w:rsidR="00762CBD" w:rsidRDefault="00762CBD" w:rsidP="00762CBD">
      <w:pPr>
        <w:autoSpaceDE w:val="0"/>
        <w:autoSpaceDN w:val="0"/>
        <w:adjustRightInd w:val="0"/>
        <w:spacing w:after="0" w:line="240" w:lineRule="auto"/>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Статья 12. Источники формирования имущества саморегулируемых организаций</w:t>
      </w:r>
    </w:p>
    <w:p w:rsidR="00762CBD" w:rsidRDefault="00762CBD" w:rsidP="00762CBD">
      <w:pPr>
        <w:autoSpaceDE w:val="0"/>
        <w:autoSpaceDN w:val="0"/>
        <w:adjustRightInd w:val="0"/>
        <w:spacing w:after="0" w:line="240" w:lineRule="auto"/>
        <w:ind w:firstLine="540"/>
        <w:jc w:val="both"/>
        <w:rPr>
          <w:rFonts w:ascii="Times New Roman" w:hAnsi="Times New Roman" w:cs="Times New Roman"/>
          <w:sz w:val="24"/>
          <w:szCs w:val="24"/>
        </w:rPr>
      </w:pPr>
    </w:p>
    <w:p w:rsidR="00762CBD" w:rsidRDefault="00762CBD" w:rsidP="00762CB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Источниками формирования имущества саморегулируемой организации являются:</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регулярные и единовременные поступления от членов саморегулируемой организации (вступительные, членские и целевые взносы);</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добровольные имущественные взносы и пожертвования;</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средства, полученные от оказания услуг по предоставлению информации, раскрытие которой может осуществляться на платной основе;</w:t>
      </w:r>
    </w:p>
    <w:p w:rsidR="00762CBD" w:rsidRDefault="00762CBD" w:rsidP="00762C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7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22.07.2008 N 148-ФЗ)</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средства, полученные от оказания образовательных услуг, связанных с предпринимательской деятельностью, коммерческими или профессиональными интересами членов саморегулируемой организации;</w:t>
      </w:r>
    </w:p>
    <w:p w:rsidR="00762CBD" w:rsidRDefault="00762CBD" w:rsidP="00762C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7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22.07.2008 N 148-ФЗ)</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5) средства, полученные от продажи информационных материалов, связанных с предпринимательской деятельностью, коммерческими или профессиональными интересами членов саморегулируемой организации;</w:t>
      </w:r>
    </w:p>
    <w:p w:rsidR="00762CBD" w:rsidRDefault="00762CBD" w:rsidP="00762C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7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22.07.2008 N 148-ФЗ)</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доходы, полученные от размещения денежных средств на банковских депозитах;</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w:t>
      </w:r>
      <w:proofErr w:type="gramStart"/>
      <w:r>
        <w:rPr>
          <w:rFonts w:ascii="Times New Roman" w:hAnsi="Times New Roman" w:cs="Times New Roman"/>
          <w:sz w:val="24"/>
          <w:szCs w:val="24"/>
        </w:rPr>
        <w:t>другие</w:t>
      </w:r>
      <w:proofErr w:type="gramEnd"/>
      <w:r>
        <w:rPr>
          <w:rFonts w:ascii="Times New Roman" w:hAnsi="Times New Roman" w:cs="Times New Roman"/>
          <w:sz w:val="24"/>
          <w:szCs w:val="24"/>
        </w:rPr>
        <w:t xml:space="preserve"> не запрещенные законом источники.</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Федеральными законами могут устанавливаться ограничения источников доходов, получаемых саморегулируемыми организациями.</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Порядок регулярных и единовременных поступлений от членов саморегулируемой организации определяется внутренними документами саморегулируемой организации, утвержденными общим собранием членов саморегулируемой организации, если иное не предусмотрено федеральным законом или уставом некоммерческой организации.</w:t>
      </w:r>
    </w:p>
    <w:p w:rsidR="00762CBD" w:rsidRDefault="00762CBD" w:rsidP="00762C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w:t>
      </w:r>
      <w:hyperlink r:id="rId7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22.07.2008 N 148-ФЗ)</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Ведение бухгалтерского учета и финансовой (бухгалтерской) отчетности саморегулируемой организации подлежит обязательному аудиту.</w:t>
      </w:r>
    </w:p>
    <w:p w:rsidR="00762CBD" w:rsidRDefault="00762CBD" w:rsidP="00762CBD">
      <w:pPr>
        <w:autoSpaceDE w:val="0"/>
        <w:autoSpaceDN w:val="0"/>
        <w:adjustRightInd w:val="0"/>
        <w:spacing w:after="0" w:line="240" w:lineRule="auto"/>
        <w:ind w:firstLine="540"/>
        <w:jc w:val="both"/>
        <w:rPr>
          <w:rFonts w:ascii="Times New Roman" w:hAnsi="Times New Roman" w:cs="Times New Roman"/>
          <w:sz w:val="24"/>
          <w:szCs w:val="24"/>
        </w:rPr>
      </w:pPr>
    </w:p>
    <w:p w:rsidR="00762CBD" w:rsidRDefault="00762CBD" w:rsidP="00762CBD">
      <w:pPr>
        <w:autoSpaceDE w:val="0"/>
        <w:autoSpaceDN w:val="0"/>
        <w:adjustRightInd w:val="0"/>
        <w:spacing w:after="0" w:line="240" w:lineRule="auto"/>
        <w:ind w:firstLine="540"/>
        <w:jc w:val="both"/>
        <w:outlineLvl w:val="0"/>
        <w:rPr>
          <w:rFonts w:ascii="Times New Roman" w:hAnsi="Times New Roman" w:cs="Times New Roman"/>
          <w:b/>
          <w:bCs/>
          <w:sz w:val="24"/>
          <w:szCs w:val="24"/>
        </w:rPr>
      </w:pPr>
      <w:bookmarkStart w:id="38" w:name="Par237"/>
      <w:bookmarkEnd w:id="38"/>
      <w:r>
        <w:rPr>
          <w:rFonts w:ascii="Times New Roman" w:hAnsi="Times New Roman" w:cs="Times New Roman"/>
          <w:b/>
          <w:bCs/>
          <w:sz w:val="24"/>
          <w:szCs w:val="24"/>
        </w:rPr>
        <w:t>Статья 13. Способы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w:t>
      </w:r>
    </w:p>
    <w:p w:rsidR="00762CBD" w:rsidRDefault="00762CBD" w:rsidP="00762CBD">
      <w:pPr>
        <w:autoSpaceDE w:val="0"/>
        <w:autoSpaceDN w:val="0"/>
        <w:adjustRightInd w:val="0"/>
        <w:spacing w:after="0" w:line="240" w:lineRule="auto"/>
        <w:ind w:firstLine="540"/>
        <w:jc w:val="both"/>
        <w:rPr>
          <w:rFonts w:ascii="Times New Roman" w:hAnsi="Times New Roman" w:cs="Times New Roman"/>
          <w:sz w:val="24"/>
          <w:szCs w:val="24"/>
        </w:rPr>
      </w:pPr>
    </w:p>
    <w:p w:rsidR="00762CBD" w:rsidRDefault="00762CBD" w:rsidP="00762CB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Саморегулируемая организация вправе применять следующие способы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создание системы личного и (или) коллективного страхования;</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формирование компенсационного фонда.</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Компенсационный фонд первоначально формируется исключительно в денежной форме за счет взносов членов саморегулируемой организации в размере не менее чем три тысячи рублей в отношении каждого члена.</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применения в качестве способа обеспечения ответственности членов саморегулируемой организации перед потребителями произведенных ими товаров (работ, услуг) и иными лицами системы личного и (или) коллективного страхования минимальный размер страховой суммы по договору страхования ответственности каждого члена не может быть менее чем тридцать тысяч рублей в год.</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Федеральными законами могут устанавливаться иные требования, чем те, которые предусмотрены настоящим Федеральным законом, к порядку формирования компенсационного фонда саморегулируемой организации, его минимальному размеру, размещению средств такого фонда, страхованию ответственности членов саморегулируемой организации.</w:t>
      </w:r>
    </w:p>
    <w:p w:rsidR="00762CBD" w:rsidRDefault="00762CBD" w:rsidP="00762C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четвертая в ред. Федерального </w:t>
      </w:r>
      <w:hyperlink r:id="rId7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22.07.2008 N 148-ФЗ)</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5. Размещение средств компенсационного фонда в целях их сохранения и прироста и инвестирование таких средств осуществляются через управляющие компании, если иное не установлено федеральным </w:t>
      </w:r>
      <w:hyperlink r:id="rId7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w:t>
      </w:r>
    </w:p>
    <w:p w:rsidR="00762CBD" w:rsidRDefault="00762CBD" w:rsidP="00762C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8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22.07.2008 N 148-ФЗ)</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управляющими компаниями ограничений размещения и инвестирования средств компенсационного фонда, правил размещения таких средств и требований к инвестированию, а также за инвестированием средств компенсационного фонда, которые установлены настоящим Федеральным законом и принятой саморегулируемой организацией инвестиционной декларацией, осуществляется специализированным депозитарием на основании договора об оказании услуг специализированного депозитария.</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Доход, полученный от размещения и инвестирования средств компенсационного фонда, направляется на пополнение компенсационного фонда и покрытие расходов, связанных с обеспечением надлежащих условий инвестирования средств компенсационного фонда.</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Саморегулируемая организация вправе заключать договоры только с управляющими компаниями и специализированным депозитарием, которые отобраны по результатам конкурса, проведенного в порядке, установленном внутренними документами саморегулируемой организации.</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В объекты недвижимости может быть инвестировано не более десяти процентов средств компенсационного фонда.</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В государственные ценные бумаги Российской Федерации должно быть инвестировано не менее десяти процентов средств компенсационного фонда.</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Дополнительные требования к составу и структуре средств компенсационного фонда определяются инвестиционной декларацией, принятой саморегулируемой организацией.</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 Саморегулируемая организация в соответствии с федеральными законами в пределах средств компенсационного фонда саморегулируемой организации несет ответственность по обязательствам своего члена, возникшим в результате причинения вреда вследствие </w:t>
      </w:r>
      <w:proofErr w:type="gramStart"/>
      <w:r>
        <w:rPr>
          <w:rFonts w:ascii="Times New Roman" w:hAnsi="Times New Roman" w:cs="Times New Roman"/>
          <w:sz w:val="24"/>
          <w:szCs w:val="24"/>
        </w:rPr>
        <w:t>недостатков</w:t>
      </w:r>
      <w:proofErr w:type="gramEnd"/>
      <w:r>
        <w:rPr>
          <w:rFonts w:ascii="Times New Roman" w:hAnsi="Times New Roman" w:cs="Times New Roman"/>
          <w:sz w:val="24"/>
          <w:szCs w:val="24"/>
        </w:rPr>
        <w:t xml:space="preserve"> произведенных членом саморегулируемой организации товаров (работ, услуг).</w:t>
      </w:r>
    </w:p>
    <w:p w:rsidR="00762CBD" w:rsidRDefault="00762CBD" w:rsidP="00762C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двенадцатая в ред. Федерального </w:t>
      </w:r>
      <w:hyperlink r:id="rId8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22.07.2008 N 148-ФЗ)</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13. Не допускается осуществление выплат из компенсационного фонда, за исключением выплат в целях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если иное не предусмотрено федеральным </w:t>
      </w:r>
      <w:hyperlink r:id="rId8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Не допускается возврат взносов членам саморегулируемой организации, если иное не предусмотрено федеральным законом.</w:t>
      </w:r>
    </w:p>
    <w:p w:rsidR="00762CBD" w:rsidRDefault="00762CBD" w:rsidP="00762C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w:t>
      </w:r>
      <w:hyperlink r:id="rId8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27.07.2010 N 240-ФЗ)</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Взыскание по обязательствам саморегулируемой организации, в том числе по обязательству о возмещении причиненного члену саморегулируемой организации вреда, не может быть наложено на имущество компенсационного фонда саморегулируемой организации.</w:t>
      </w:r>
    </w:p>
    <w:p w:rsidR="00762CBD" w:rsidRDefault="00762CBD" w:rsidP="00762CBD">
      <w:pPr>
        <w:autoSpaceDE w:val="0"/>
        <w:autoSpaceDN w:val="0"/>
        <w:adjustRightInd w:val="0"/>
        <w:spacing w:after="0" w:line="240" w:lineRule="auto"/>
        <w:ind w:firstLine="540"/>
        <w:jc w:val="both"/>
        <w:rPr>
          <w:rFonts w:ascii="Times New Roman" w:hAnsi="Times New Roman" w:cs="Times New Roman"/>
          <w:sz w:val="24"/>
          <w:szCs w:val="24"/>
        </w:rPr>
      </w:pPr>
    </w:p>
    <w:p w:rsidR="00762CBD" w:rsidRDefault="00762CBD" w:rsidP="00762CBD">
      <w:pPr>
        <w:autoSpaceDE w:val="0"/>
        <w:autoSpaceDN w:val="0"/>
        <w:adjustRightInd w:val="0"/>
        <w:spacing w:after="0" w:line="240" w:lineRule="auto"/>
        <w:ind w:firstLine="540"/>
        <w:jc w:val="both"/>
        <w:outlineLvl w:val="0"/>
        <w:rPr>
          <w:rFonts w:ascii="Times New Roman" w:hAnsi="Times New Roman" w:cs="Times New Roman"/>
          <w:b/>
          <w:bCs/>
          <w:sz w:val="24"/>
          <w:szCs w:val="24"/>
        </w:rPr>
      </w:pPr>
      <w:bookmarkStart w:id="39" w:name="Par260"/>
      <w:bookmarkEnd w:id="39"/>
      <w:r>
        <w:rPr>
          <w:rFonts w:ascii="Times New Roman" w:hAnsi="Times New Roman" w:cs="Times New Roman"/>
          <w:b/>
          <w:bCs/>
          <w:sz w:val="24"/>
          <w:szCs w:val="24"/>
        </w:rPr>
        <w:t>Статья 14. Ограничения прав саморегулируемой организации, ее должностных лиц и иных работников</w:t>
      </w:r>
    </w:p>
    <w:p w:rsidR="00762CBD" w:rsidRDefault="00762CBD" w:rsidP="00762CBD">
      <w:pPr>
        <w:autoSpaceDE w:val="0"/>
        <w:autoSpaceDN w:val="0"/>
        <w:adjustRightInd w:val="0"/>
        <w:spacing w:after="0" w:line="240" w:lineRule="auto"/>
        <w:ind w:firstLine="540"/>
        <w:jc w:val="both"/>
        <w:rPr>
          <w:rFonts w:ascii="Times New Roman" w:hAnsi="Times New Roman" w:cs="Times New Roman"/>
          <w:sz w:val="24"/>
          <w:szCs w:val="24"/>
        </w:rPr>
      </w:pPr>
    </w:p>
    <w:p w:rsidR="00762CBD" w:rsidRDefault="00762CBD" w:rsidP="00762CB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 Саморегулируемая организация не вправе осуществлять предпринимательскую деятельность.</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Саморегулируемая организация не вправе учреждать хозяйственные товарищества и общества, осуществляющие предпринимательскую деятельность, являющуюся предметом саморегулирования для этой саморегулируемой организации, и становиться участником таких хозяйственных товариществ и обществ.</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Саморегулируемая организация не вправе осуществлять следующие действия и совершать следующие сделки, если иное не предусмотрено федеральными законами:</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предоставлять принадлежащее ей имущество в залог в обеспечение исполнения обязательств иных лиц;</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выдавать поручительства за иных лиц, за исключением своих работников;</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приобретать акции, облигации и иные ценные бумаги, выпущенные ее членами, за исключением случаев, если такие ценные бумаги обращаются на организованных торгах;</w:t>
      </w:r>
    </w:p>
    <w:p w:rsidR="00762CBD" w:rsidRDefault="00762CBD" w:rsidP="00762C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8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21.11.2011 N 327-ФЗ)</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обеспечивать исполнение своих обязательств залогом имущества своих членов, выданными ими гарантиями и поручительствами;</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выступать посредником (комиссионером, агентом) по реализации произведенных членами саморегулируемой организации товаров (работ, услуг);</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совершать иные сделки в случаях, предусмотренных другими федеральными законами.</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Лицо, осуществляющее функции единоличного исполнительного органа саморегулируемой организации, не вправе:</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приобретать ценные бумаги, эмитентами которых или должниками по которым являются члены саморегулируемой организации, их дочерние и зависимые общества;</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заключать с членами саморегулируемой организации, их дочерними и зависимыми обществами любые договоры имущественного страхования, кредитные договоры, соглашения о поручительстве;</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осуществлять в качестве индивидуального предпринимателя предпринимательскую деятельность, являющуюся предметом саморегулирования для этой саморегулируемой организации;</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учреждать хозяйственные товарищества и общества, осуществляющие предпринимательскую деятельность, являющуюся предметом саморегулирования для этой саморегулируемой организации, становиться участником таких хозяйственных товариществ и обществ.</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Лицо, осуществляющее функции единоличного исполнительного органа саморегулируемой организации, не вправе являться членом органов управления членов саморегулируемой организации, их дочерних и зависимых обществ, являться работником, состоящим в штате указанных организаций.</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 xml:space="preserve">Федеральными законами, уставом некоммерческой организации или иными установленными ею требованиями может быть предусмотрено возложение на саморегулируемую организацию или ее работников дополнительных ограничений, направленных на устранение обстоятельств, влекущих за </w:t>
      </w:r>
      <w:r>
        <w:rPr>
          <w:rFonts w:ascii="Times New Roman" w:hAnsi="Times New Roman" w:cs="Times New Roman"/>
          <w:sz w:val="24"/>
          <w:szCs w:val="24"/>
        </w:rPr>
        <w:lastRenderedPageBreak/>
        <w:t xml:space="preserve">собой возникновение конфликта интересов, установленного </w:t>
      </w:r>
      <w:hyperlink w:anchor="Par173" w:history="1">
        <w:r>
          <w:rPr>
            <w:rFonts w:ascii="Times New Roman" w:hAnsi="Times New Roman" w:cs="Times New Roman"/>
            <w:color w:val="0000FF"/>
            <w:sz w:val="24"/>
            <w:szCs w:val="24"/>
          </w:rPr>
          <w:t>частью 3 статьи 8</w:t>
        </w:r>
      </w:hyperlink>
      <w:r>
        <w:rPr>
          <w:rFonts w:ascii="Times New Roman" w:hAnsi="Times New Roman" w:cs="Times New Roman"/>
          <w:sz w:val="24"/>
          <w:szCs w:val="24"/>
        </w:rPr>
        <w:t xml:space="preserve"> настоящего Федерального закона, угрозу неправомерного использования работниками саморегулируемой организации ставшей известной им в силу служебного положения информации о деятельности членов саморегулируемой организации.</w:t>
      </w:r>
      <w:proofErr w:type="gramEnd"/>
    </w:p>
    <w:p w:rsidR="00762CBD" w:rsidRDefault="00762CBD" w:rsidP="00762C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w:t>
      </w:r>
      <w:hyperlink r:id="rId8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22.07.2008 N 148-ФЗ)</w:t>
      </w:r>
    </w:p>
    <w:p w:rsidR="00762CBD" w:rsidRDefault="00762CBD" w:rsidP="00762CBD">
      <w:pPr>
        <w:autoSpaceDE w:val="0"/>
        <w:autoSpaceDN w:val="0"/>
        <w:adjustRightInd w:val="0"/>
        <w:spacing w:after="0" w:line="240" w:lineRule="auto"/>
        <w:ind w:firstLine="540"/>
        <w:jc w:val="both"/>
        <w:rPr>
          <w:rFonts w:ascii="Times New Roman" w:hAnsi="Times New Roman" w:cs="Times New Roman"/>
          <w:sz w:val="24"/>
          <w:szCs w:val="24"/>
        </w:rPr>
      </w:pPr>
    </w:p>
    <w:p w:rsidR="00762CBD" w:rsidRDefault="00762CBD" w:rsidP="00762CBD">
      <w:pPr>
        <w:autoSpaceDE w:val="0"/>
        <w:autoSpaceDN w:val="0"/>
        <w:adjustRightInd w:val="0"/>
        <w:spacing w:after="0" w:line="240" w:lineRule="auto"/>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Статья 15. Органы управления саморегулируемой организации</w:t>
      </w:r>
    </w:p>
    <w:p w:rsidR="00762CBD" w:rsidRDefault="00762CBD" w:rsidP="00762CBD">
      <w:pPr>
        <w:autoSpaceDE w:val="0"/>
        <w:autoSpaceDN w:val="0"/>
        <w:adjustRightInd w:val="0"/>
        <w:spacing w:after="0" w:line="240" w:lineRule="auto"/>
        <w:ind w:firstLine="540"/>
        <w:jc w:val="both"/>
        <w:rPr>
          <w:rFonts w:ascii="Times New Roman" w:hAnsi="Times New Roman" w:cs="Times New Roman"/>
          <w:sz w:val="24"/>
          <w:szCs w:val="24"/>
        </w:rPr>
      </w:pPr>
    </w:p>
    <w:p w:rsidR="00762CBD" w:rsidRDefault="00762CBD" w:rsidP="00762CB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Органами управления саморегулируемой организации являются:</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общее собрание членов саморегулируемой организации;</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постоянно действующий коллегиальный орган управления саморегулируемой организации;</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исполнительный орган саморегулируемой организации.</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 саморегулируемой организации функции постоянно действующего коллегиального органа управления могут осуществляться общим собранием членов саморегулируемой организации.</w:t>
      </w:r>
    </w:p>
    <w:p w:rsidR="00762CBD" w:rsidRDefault="00762CBD" w:rsidP="00762CBD">
      <w:pPr>
        <w:autoSpaceDE w:val="0"/>
        <w:autoSpaceDN w:val="0"/>
        <w:adjustRightInd w:val="0"/>
        <w:spacing w:after="0" w:line="240" w:lineRule="auto"/>
        <w:ind w:firstLine="540"/>
        <w:jc w:val="both"/>
        <w:rPr>
          <w:rFonts w:ascii="Times New Roman" w:hAnsi="Times New Roman" w:cs="Times New Roman"/>
          <w:sz w:val="24"/>
          <w:szCs w:val="24"/>
        </w:rPr>
      </w:pPr>
    </w:p>
    <w:p w:rsidR="00762CBD" w:rsidRDefault="00762CBD" w:rsidP="00762CBD">
      <w:pPr>
        <w:autoSpaceDE w:val="0"/>
        <w:autoSpaceDN w:val="0"/>
        <w:adjustRightInd w:val="0"/>
        <w:spacing w:after="0" w:line="240" w:lineRule="auto"/>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Статья 16. Общее собрание членов саморегулируемой организации</w:t>
      </w:r>
    </w:p>
    <w:p w:rsidR="00762CBD" w:rsidRDefault="00762CBD" w:rsidP="00762CBD">
      <w:pPr>
        <w:autoSpaceDE w:val="0"/>
        <w:autoSpaceDN w:val="0"/>
        <w:adjustRightInd w:val="0"/>
        <w:spacing w:after="0" w:line="240" w:lineRule="auto"/>
        <w:ind w:firstLine="540"/>
        <w:jc w:val="both"/>
        <w:rPr>
          <w:rFonts w:ascii="Times New Roman" w:hAnsi="Times New Roman" w:cs="Times New Roman"/>
          <w:sz w:val="24"/>
          <w:szCs w:val="24"/>
        </w:rPr>
      </w:pPr>
    </w:p>
    <w:p w:rsidR="00762CBD" w:rsidRDefault="00762CBD" w:rsidP="00762CB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Общее собрание членов саморегулируемой организации является высшим органом управления саморегулируемой организации, полномочным рассматривать отнесенные к его компетенции настоящим Федеральным законом, другими федеральными законами и уставом некоммерческой организации вопросы деятельности саморегулируемой организации.</w:t>
      </w:r>
      <w:proofErr w:type="gramEnd"/>
    </w:p>
    <w:p w:rsidR="00762CBD" w:rsidRDefault="00762CBD" w:rsidP="00762C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8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22.07.2008 N 148-ФЗ)</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Общее собрание членов саморегулируемой организации созывается с периодичностью и в порядке, которые установлены уставом саморегулируемой организации, но не реже чем один раз в год.</w:t>
      </w:r>
    </w:p>
    <w:p w:rsidR="00762CBD" w:rsidRDefault="00762CBD" w:rsidP="00762C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w:t>
      </w:r>
      <w:hyperlink r:id="rId8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22.07.2008 N 148-ФЗ)</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К компетенции общего собрания членов саморегулируемой организации относятся следующие вопросы:</w:t>
      </w:r>
    </w:p>
    <w:p w:rsidR="00762CBD" w:rsidRDefault="00762CBD" w:rsidP="00762C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8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22.07.2008 N 148-ФЗ)</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bookmarkStart w:id="40" w:name="Par297"/>
      <w:bookmarkEnd w:id="40"/>
      <w:r>
        <w:rPr>
          <w:rFonts w:ascii="Times New Roman" w:hAnsi="Times New Roman" w:cs="Times New Roman"/>
          <w:sz w:val="24"/>
          <w:szCs w:val="24"/>
        </w:rPr>
        <w:t>1) утверждение устава некоммерческой организации, внесение в него изменений;</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bookmarkStart w:id="41" w:name="Par298"/>
      <w:bookmarkEnd w:id="41"/>
      <w:r>
        <w:rPr>
          <w:rFonts w:ascii="Times New Roman" w:hAnsi="Times New Roman" w:cs="Times New Roman"/>
          <w:sz w:val="24"/>
          <w:szCs w:val="24"/>
        </w:rPr>
        <w:t>2) избрание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назначение на должность лица, осуществляющего функции единоличного исполнительного органа саморегулируемой организации, досрочное освобождение такого лица от должности;</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bookmarkStart w:id="42" w:name="Par300"/>
      <w:bookmarkEnd w:id="42"/>
      <w:r>
        <w:rPr>
          <w:rFonts w:ascii="Times New Roman" w:hAnsi="Times New Roman" w:cs="Times New Roman"/>
          <w:sz w:val="24"/>
          <w:szCs w:val="24"/>
        </w:rPr>
        <w:t>4) утверждение мер дисциплинарного воздействия, порядка и оснований их применения, порядка рассмотрения дел о нарушении членами саморегулируемой организации требований стандартов и правил саморегулируемой организации, условий членства в саморегулируемой организации;</w:t>
      </w:r>
    </w:p>
    <w:p w:rsidR="00762CBD" w:rsidRDefault="00762CBD" w:rsidP="00762C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8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22.07.2008 N 148-ФЗ)</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5) определение приоритетных направлений деятельности саморегулируемой организации, принципов формирования и использования ее имущества;</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утверждение отчета постоянно действующего коллегиального органа управления саморегулируемой организации и исполнительного органа саморегулируемой организации;</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утверждение сметы саморегулируемой организации, внесение в нее изменений, утверждение годовой бухгалтерской отчетности саморегулируемой организации;</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принятие решения о добровольном исключении сведений о саморегулируемой организации из государственного реестра саморегулируемых организаций;</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принятие решения о реорганизации или ликвидации некоммерческой организации, назначение ликвидатора или ликвидационной комиссии;</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bookmarkStart w:id="43" w:name="Par307"/>
      <w:bookmarkEnd w:id="43"/>
      <w:proofErr w:type="gramStart"/>
      <w:r>
        <w:rPr>
          <w:rFonts w:ascii="Times New Roman" w:hAnsi="Times New Roman" w:cs="Times New Roman"/>
          <w:sz w:val="24"/>
          <w:szCs w:val="24"/>
        </w:rPr>
        <w:t>10) рассмотрение жалобы лица, исключенного из членов саморегулируемой организации, на необоснованность принятого постоянно действующим коллегиальным органом управления саморегулируемой организации на основании рекомендации ее органа по рассмотрению дел о применении в отношении членов саморегулируемой организации мер дисциплинарного воздействия решения об исключении этого лица из членов саморегулируемой организации и принятие решения по такой жалобе;</w:t>
      </w:r>
      <w:proofErr w:type="gramEnd"/>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принятие иных решений в соответствии с федеральными законами и уставом некоммерческой организации.</w:t>
      </w:r>
    </w:p>
    <w:p w:rsidR="00762CBD" w:rsidRDefault="00762CBD" w:rsidP="00762C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11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9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22.07.2008 N 148-ФЗ)</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Вопросы, предусмотренные </w:t>
      </w:r>
      <w:hyperlink w:anchor="Par297" w:history="1">
        <w:r>
          <w:rPr>
            <w:rFonts w:ascii="Times New Roman" w:hAnsi="Times New Roman" w:cs="Times New Roman"/>
            <w:color w:val="0000FF"/>
            <w:sz w:val="24"/>
            <w:szCs w:val="24"/>
          </w:rPr>
          <w:t>пунктами 1</w:t>
        </w:r>
      </w:hyperlink>
      <w:r>
        <w:rPr>
          <w:rFonts w:ascii="Times New Roman" w:hAnsi="Times New Roman" w:cs="Times New Roman"/>
          <w:sz w:val="24"/>
          <w:szCs w:val="24"/>
        </w:rPr>
        <w:t xml:space="preserve">, </w:t>
      </w:r>
      <w:hyperlink w:anchor="Par298" w:history="1">
        <w:r>
          <w:rPr>
            <w:rFonts w:ascii="Times New Roman" w:hAnsi="Times New Roman" w:cs="Times New Roman"/>
            <w:color w:val="0000FF"/>
            <w:sz w:val="24"/>
            <w:szCs w:val="24"/>
          </w:rPr>
          <w:t>2</w:t>
        </w:r>
      </w:hyperlink>
      <w:r>
        <w:rPr>
          <w:rFonts w:ascii="Times New Roman" w:hAnsi="Times New Roman" w:cs="Times New Roman"/>
          <w:sz w:val="24"/>
          <w:szCs w:val="24"/>
        </w:rPr>
        <w:t xml:space="preserve">, </w:t>
      </w:r>
      <w:hyperlink w:anchor="Par300" w:history="1">
        <w:r>
          <w:rPr>
            <w:rFonts w:ascii="Times New Roman" w:hAnsi="Times New Roman" w:cs="Times New Roman"/>
            <w:color w:val="0000FF"/>
            <w:sz w:val="24"/>
            <w:szCs w:val="24"/>
          </w:rPr>
          <w:t>4</w:t>
        </w:r>
      </w:hyperlink>
      <w:r>
        <w:rPr>
          <w:rFonts w:ascii="Times New Roman" w:hAnsi="Times New Roman" w:cs="Times New Roman"/>
          <w:sz w:val="24"/>
          <w:szCs w:val="24"/>
        </w:rPr>
        <w:t xml:space="preserve"> - </w:t>
      </w:r>
      <w:hyperlink w:anchor="Par307" w:history="1">
        <w:r>
          <w:rPr>
            <w:rFonts w:ascii="Times New Roman" w:hAnsi="Times New Roman" w:cs="Times New Roman"/>
            <w:color w:val="0000FF"/>
            <w:sz w:val="24"/>
            <w:szCs w:val="24"/>
          </w:rPr>
          <w:t>10 части 3 настоящей статьи</w:t>
        </w:r>
      </w:hyperlink>
      <w:r>
        <w:rPr>
          <w:rFonts w:ascii="Times New Roman" w:hAnsi="Times New Roman" w:cs="Times New Roman"/>
          <w:sz w:val="24"/>
          <w:szCs w:val="24"/>
        </w:rPr>
        <w:t>, не могут быть отнесены уставом некоммерческой организации к компетенции иных органов управления саморегулируемой организации.</w:t>
      </w:r>
    </w:p>
    <w:p w:rsidR="00762CBD" w:rsidRDefault="00762CBD" w:rsidP="00762C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третья.1 введена Федеральным </w:t>
      </w:r>
      <w:hyperlink r:id="rId9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22.07.2008 N 148-ФЗ)</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В случае осуществления общим собранием членов саморегулируемой организации функций ее постоянно действующего коллегиального органа управления общие собрания членов саморегулируемой организации проводятся не реже чем один раз в три месяца.</w:t>
      </w:r>
    </w:p>
    <w:p w:rsidR="00762CBD" w:rsidRDefault="00762CBD" w:rsidP="00762CBD">
      <w:pPr>
        <w:autoSpaceDE w:val="0"/>
        <w:autoSpaceDN w:val="0"/>
        <w:adjustRightInd w:val="0"/>
        <w:spacing w:after="0" w:line="240" w:lineRule="auto"/>
        <w:ind w:firstLine="540"/>
        <w:jc w:val="both"/>
        <w:rPr>
          <w:rFonts w:ascii="Times New Roman" w:hAnsi="Times New Roman" w:cs="Times New Roman"/>
          <w:sz w:val="24"/>
          <w:szCs w:val="24"/>
        </w:rPr>
      </w:pPr>
    </w:p>
    <w:p w:rsidR="00762CBD" w:rsidRDefault="00762CBD" w:rsidP="00762CBD">
      <w:pPr>
        <w:autoSpaceDE w:val="0"/>
        <w:autoSpaceDN w:val="0"/>
        <w:adjustRightInd w:val="0"/>
        <w:spacing w:after="0" w:line="240" w:lineRule="auto"/>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Статья 17. Постоянно действующий коллегиальный орган управления саморегулируемой организации</w:t>
      </w:r>
    </w:p>
    <w:p w:rsidR="00762CBD" w:rsidRDefault="00762CBD" w:rsidP="00762CBD">
      <w:pPr>
        <w:autoSpaceDE w:val="0"/>
        <w:autoSpaceDN w:val="0"/>
        <w:adjustRightInd w:val="0"/>
        <w:spacing w:after="0" w:line="240" w:lineRule="auto"/>
        <w:ind w:firstLine="540"/>
        <w:jc w:val="both"/>
        <w:rPr>
          <w:rFonts w:ascii="Times New Roman" w:hAnsi="Times New Roman" w:cs="Times New Roman"/>
          <w:sz w:val="24"/>
          <w:szCs w:val="24"/>
        </w:rPr>
      </w:pPr>
    </w:p>
    <w:p w:rsidR="00762CBD" w:rsidRDefault="00762CBD" w:rsidP="00762CB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Постоянно действующий коллегиальный орган управления саморегулируемой организации формируется из числа физических лиц - членов саморегулируемой организации и (или) представителей юридических лиц - членов саморегулируемой организации, а также независимых членов.</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Для целей настоящего Федерального закона независимыми членами считаются лица, которые не связаны трудовыми отношениями с саморегулируемой организацией, ее членами. Независимые члены должны составлять не менее одной трети членов постоянно действующего коллегиального органа управления саморегулируемой организации. Федеральными законами могут быть установлены иные требования к численности независимых членов постоянно действующего коллегиального органа управления саморегулируемой организации.</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proofErr w:type="gramStart"/>
      <w:r>
        <w:rPr>
          <w:rFonts w:ascii="Times New Roman" w:hAnsi="Times New Roman" w:cs="Times New Roman"/>
          <w:sz w:val="24"/>
          <w:szCs w:val="24"/>
        </w:rPr>
        <w:t>Независимый член постоянно действующего коллегиального органа управления саморегулируемой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саморегулируемой организации, и принятие по ним решений и при котором возникает или может возникнуть противоречие между личной заинтересованностью указанного независимого члена и законными интересами</w:t>
      </w:r>
      <w:proofErr w:type="gramEnd"/>
      <w:r>
        <w:rPr>
          <w:rFonts w:ascii="Times New Roman" w:hAnsi="Times New Roman" w:cs="Times New Roman"/>
          <w:sz w:val="24"/>
          <w:szCs w:val="24"/>
        </w:rPr>
        <w:t xml:space="preserve"> саморегулируемой организации, </w:t>
      </w:r>
      <w:proofErr w:type="gramStart"/>
      <w:r>
        <w:rPr>
          <w:rFonts w:ascii="Times New Roman" w:hAnsi="Times New Roman" w:cs="Times New Roman"/>
          <w:sz w:val="24"/>
          <w:szCs w:val="24"/>
        </w:rPr>
        <w:t>которое</w:t>
      </w:r>
      <w:proofErr w:type="gramEnd"/>
      <w:r>
        <w:rPr>
          <w:rFonts w:ascii="Times New Roman" w:hAnsi="Times New Roman" w:cs="Times New Roman"/>
          <w:sz w:val="24"/>
          <w:szCs w:val="24"/>
        </w:rPr>
        <w:t xml:space="preserve"> может привести к причинению вреда этим законным интересам саморегулируемой организации.</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В случае нарушения независимым членом постоянно действующего коллегиального органа управления саморегулируемой организации обязанности заявить о конфликте интересов и причинения в связи с этим вреда законным интересам саморегулируемой организации, которые подтверждены решением суда, общее собрание членов саморегулируемой организации принимает решение о досрочном прекращении полномочий независимого члена.</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Каждый член постоянно действующего коллегиального органа управления саморегулируемой организации при голосовании имеет один голос.</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Количественный состав постоянно действующего коллегиального органа управления саморегулируемой организации, порядок и условия его формирования, его деятельности, принятия этим органом решений устанавливаются уставом некоммерческой организации.</w:t>
      </w:r>
    </w:p>
    <w:p w:rsidR="00762CBD" w:rsidRDefault="00762CBD" w:rsidP="00762C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шестая в ред. Федерального </w:t>
      </w:r>
      <w:hyperlink r:id="rId9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22.07.2008 N 148-ФЗ)</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Если иное не установлено федеральным законом, к компетенции постоянно действующего коллегиального органа управления саморегулируемой организации относятся следующие вопросы:</w:t>
      </w:r>
    </w:p>
    <w:p w:rsidR="00762CBD" w:rsidRDefault="00762CBD" w:rsidP="00762C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22.07.2008 N 148-ФЗ)</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bookmarkStart w:id="44" w:name="Par325"/>
      <w:bookmarkEnd w:id="44"/>
      <w:r>
        <w:rPr>
          <w:rFonts w:ascii="Times New Roman" w:hAnsi="Times New Roman" w:cs="Times New Roman"/>
          <w:sz w:val="24"/>
          <w:szCs w:val="24"/>
        </w:rPr>
        <w:t>1) утверждение стандартов и правил саморегулируемой организации, внесение в них изменений;</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bookmarkStart w:id="45" w:name="Par326"/>
      <w:bookmarkEnd w:id="45"/>
      <w:r>
        <w:rPr>
          <w:rFonts w:ascii="Times New Roman" w:hAnsi="Times New Roman" w:cs="Times New Roman"/>
          <w:sz w:val="24"/>
          <w:szCs w:val="24"/>
        </w:rPr>
        <w:t>2) создание специализированных органов саморегулируемой организации, утверждение положений о них и правил осуществления ими деятельности;</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назначение аудиторской организации для проверки ведения бухгалтерского учета и финансовой (бухгалтерской) отчетности саморегулируемой организации, принятие решений о проведении проверок деятельности исполнительного органа саморегулируемой организации;</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представление общему собранию членов саморегулируемой организации кандидата либо кандидатов для назначения на должность исполнительного органа саморегулируемой организации;</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утверждение перечня лиц, кандидатуры которых могут предлагаться в качестве третейских судей для их выбора участниками споров, рассматриваемых по их заявлениям в третейском суде, образованном саморегулируемой организацией;</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принятие решения о вступлении в члены саморегулируемой организации или об исключении из членов саморегулируемой организации по основаниям, предусмотренным уставом саморегулируемой организации;</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иные предусмотренные уставом некоммерческой организации вопросы.</w:t>
      </w:r>
    </w:p>
    <w:p w:rsidR="00762CBD" w:rsidRDefault="00762CBD" w:rsidP="00762C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7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9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22.07.2008 N 148-ФЗ)</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8. Вопросы, предусмотренные </w:t>
      </w:r>
      <w:hyperlink w:anchor="Par325" w:history="1">
        <w:r>
          <w:rPr>
            <w:rFonts w:ascii="Times New Roman" w:hAnsi="Times New Roman" w:cs="Times New Roman"/>
            <w:color w:val="0000FF"/>
            <w:sz w:val="24"/>
            <w:szCs w:val="24"/>
          </w:rPr>
          <w:t>пунктами 1</w:t>
        </w:r>
      </w:hyperlink>
      <w:r>
        <w:rPr>
          <w:rFonts w:ascii="Times New Roman" w:hAnsi="Times New Roman" w:cs="Times New Roman"/>
          <w:sz w:val="24"/>
          <w:szCs w:val="24"/>
        </w:rPr>
        <w:t xml:space="preserve"> и </w:t>
      </w:r>
      <w:hyperlink w:anchor="Par326" w:history="1">
        <w:r>
          <w:rPr>
            <w:rFonts w:ascii="Times New Roman" w:hAnsi="Times New Roman" w:cs="Times New Roman"/>
            <w:color w:val="0000FF"/>
            <w:sz w:val="24"/>
            <w:szCs w:val="24"/>
          </w:rPr>
          <w:t>2 части 7 настоящей статьи</w:t>
        </w:r>
      </w:hyperlink>
      <w:r>
        <w:rPr>
          <w:rFonts w:ascii="Times New Roman" w:hAnsi="Times New Roman" w:cs="Times New Roman"/>
          <w:sz w:val="24"/>
          <w:szCs w:val="24"/>
        </w:rPr>
        <w:t>, уставом некоммерческой организации могут быть отнесены к компетенции общего собрания членов саморегулируемой организации.</w:t>
      </w:r>
    </w:p>
    <w:p w:rsidR="00762CBD" w:rsidRDefault="00762CBD" w:rsidP="00762C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восьмая введена Федеральным </w:t>
      </w:r>
      <w:hyperlink r:id="rId9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22.07.2008 N 148-ФЗ)</w:t>
      </w:r>
    </w:p>
    <w:p w:rsidR="00762CBD" w:rsidRDefault="00762CBD" w:rsidP="00762CBD">
      <w:pPr>
        <w:autoSpaceDE w:val="0"/>
        <w:autoSpaceDN w:val="0"/>
        <w:adjustRightInd w:val="0"/>
        <w:spacing w:after="0" w:line="240" w:lineRule="auto"/>
        <w:ind w:firstLine="540"/>
        <w:jc w:val="both"/>
        <w:rPr>
          <w:rFonts w:ascii="Times New Roman" w:hAnsi="Times New Roman" w:cs="Times New Roman"/>
          <w:sz w:val="24"/>
          <w:szCs w:val="24"/>
        </w:rPr>
      </w:pPr>
    </w:p>
    <w:p w:rsidR="00762CBD" w:rsidRDefault="00762CBD" w:rsidP="00762CBD">
      <w:pPr>
        <w:autoSpaceDE w:val="0"/>
        <w:autoSpaceDN w:val="0"/>
        <w:adjustRightInd w:val="0"/>
        <w:spacing w:after="0" w:line="240" w:lineRule="auto"/>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Статья 18. Исполнительный орган саморегулируемой организации</w:t>
      </w:r>
    </w:p>
    <w:p w:rsidR="00762CBD" w:rsidRDefault="00762CBD" w:rsidP="00762CBD">
      <w:pPr>
        <w:autoSpaceDE w:val="0"/>
        <w:autoSpaceDN w:val="0"/>
        <w:adjustRightInd w:val="0"/>
        <w:spacing w:after="0" w:line="240" w:lineRule="auto"/>
        <w:ind w:firstLine="540"/>
        <w:jc w:val="both"/>
        <w:rPr>
          <w:rFonts w:ascii="Times New Roman" w:hAnsi="Times New Roman" w:cs="Times New Roman"/>
          <w:sz w:val="24"/>
          <w:szCs w:val="24"/>
        </w:rPr>
      </w:pPr>
    </w:p>
    <w:p w:rsidR="00762CBD" w:rsidRDefault="00762CBD" w:rsidP="00762CB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 компетенции исполнительного органа саморегулируемой организации относятся любые вопросы хозяйственной и иной деятельности саморегулируемой организации, не относящиеся к компетенции общего собрания членов саморегулируемой организац</w:t>
      </w:r>
      <w:proofErr w:type="gramStart"/>
      <w:r>
        <w:rPr>
          <w:rFonts w:ascii="Times New Roman" w:hAnsi="Times New Roman" w:cs="Times New Roman"/>
          <w:sz w:val="24"/>
          <w:szCs w:val="24"/>
        </w:rPr>
        <w:t>ии и ее</w:t>
      </w:r>
      <w:proofErr w:type="gramEnd"/>
      <w:r>
        <w:rPr>
          <w:rFonts w:ascii="Times New Roman" w:hAnsi="Times New Roman" w:cs="Times New Roman"/>
          <w:sz w:val="24"/>
          <w:szCs w:val="24"/>
        </w:rPr>
        <w:t xml:space="preserve"> постоянно действующего коллегиального органа управления.</w:t>
      </w:r>
    </w:p>
    <w:p w:rsidR="00762CBD" w:rsidRDefault="00762CBD" w:rsidP="00762CBD">
      <w:pPr>
        <w:autoSpaceDE w:val="0"/>
        <w:autoSpaceDN w:val="0"/>
        <w:adjustRightInd w:val="0"/>
        <w:spacing w:after="0" w:line="240" w:lineRule="auto"/>
        <w:ind w:firstLine="540"/>
        <w:jc w:val="both"/>
        <w:rPr>
          <w:rFonts w:ascii="Times New Roman" w:hAnsi="Times New Roman" w:cs="Times New Roman"/>
          <w:sz w:val="24"/>
          <w:szCs w:val="24"/>
        </w:rPr>
      </w:pPr>
    </w:p>
    <w:p w:rsidR="00762CBD" w:rsidRDefault="00762CBD" w:rsidP="00762CBD">
      <w:pPr>
        <w:autoSpaceDE w:val="0"/>
        <w:autoSpaceDN w:val="0"/>
        <w:adjustRightInd w:val="0"/>
        <w:spacing w:after="0" w:line="240" w:lineRule="auto"/>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Статья 19. Специализированные органы саморегулируемой организации</w:t>
      </w:r>
    </w:p>
    <w:p w:rsidR="00762CBD" w:rsidRDefault="00762CBD" w:rsidP="00762CBD">
      <w:pPr>
        <w:autoSpaceDE w:val="0"/>
        <w:autoSpaceDN w:val="0"/>
        <w:adjustRightInd w:val="0"/>
        <w:spacing w:after="0" w:line="240" w:lineRule="auto"/>
        <w:ind w:firstLine="540"/>
        <w:jc w:val="both"/>
        <w:rPr>
          <w:rFonts w:ascii="Times New Roman" w:hAnsi="Times New Roman" w:cs="Times New Roman"/>
          <w:sz w:val="24"/>
          <w:szCs w:val="24"/>
        </w:rPr>
      </w:pPr>
    </w:p>
    <w:p w:rsidR="00762CBD" w:rsidRDefault="00762CBD" w:rsidP="00762CBD">
      <w:pPr>
        <w:autoSpaceDE w:val="0"/>
        <w:autoSpaceDN w:val="0"/>
        <w:adjustRightInd w:val="0"/>
        <w:spacing w:after="0" w:line="240" w:lineRule="auto"/>
        <w:ind w:firstLine="540"/>
        <w:jc w:val="both"/>
        <w:rPr>
          <w:rFonts w:ascii="Times New Roman" w:hAnsi="Times New Roman" w:cs="Times New Roman"/>
          <w:sz w:val="24"/>
          <w:szCs w:val="24"/>
        </w:rPr>
      </w:pPr>
      <w:bookmarkStart w:id="46" w:name="Par342"/>
      <w:bookmarkEnd w:id="46"/>
      <w:r>
        <w:rPr>
          <w:rFonts w:ascii="Times New Roman" w:hAnsi="Times New Roman" w:cs="Times New Roman"/>
          <w:sz w:val="24"/>
          <w:szCs w:val="24"/>
        </w:rPr>
        <w:t>1. К специализированным органам саморегулируемой организации, которые в обязательном порядке создаются постоянно действующим коллегиальным органом управления саморегулируемой организации, относятся:</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орган, осуществляющий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членами саморегулируемой организации требований стандартов и правил саморегулируемой организации;</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орган по рассмотрению дел о применении в отношении членов саморегулируемой организации мер дисциплинарного воздействия.</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 xml:space="preserve">Помимо указанных в </w:t>
      </w:r>
      <w:hyperlink w:anchor="Par342"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 специализированных органов саморегулируемой организации решениями постоянно действующего коллегиального органа управления саморегулируемой организации может быть предусмотрено создание на временной или постоянной основе иных специализированных органов.</w:t>
      </w:r>
      <w:proofErr w:type="gramEnd"/>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Каждый созданный постоянно действующим коллегиальным органом управления саморегулируемой организации специализированный орган действует на основании соответствующего положения, утвержденного постоянно действующим коллегиальным органом управления саморегулируемой организации.</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Специализированные органы саморегулируемой организации осуществляют свои функции самостоятельно.</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На основании результатов проведенных органом, осуществляющим контроль за соблюдением членами саморегулируемой организации требований стандартов и правил саморегулируемой организации, проверок деятельности членов саморегулируемой организации орган по рассмотрению дел о применении в отношении членов саморегулируемой организации мер дисциплинарного воздействия рассматривает жалобы на действия членов саморегулируемой организации, а также дела о нарушениях членами саморегулируемой организации при осуществлении своей деятельности требований стандартов и правил</w:t>
      </w:r>
      <w:proofErr w:type="gramEnd"/>
      <w:r>
        <w:rPr>
          <w:rFonts w:ascii="Times New Roman" w:hAnsi="Times New Roman" w:cs="Times New Roman"/>
          <w:sz w:val="24"/>
          <w:szCs w:val="24"/>
        </w:rPr>
        <w:t xml:space="preserve"> саморегулируемой организации.</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Орган по рассмотрению дел о применении в отношении членов саморегулируемой организации мер дисциплинарного воздействия направляет в постоянно действующий коллегиальный орган управления саморегулируемой организации рекомендации об исключении из членов саморегулируемой организации.</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7. Порядок рассмотрения дел о применении в отношении членов саморегулируемой организации мер дисциплинарного воздействия устанавливается общим собранием членов саморегулируемой организации.</w:t>
      </w:r>
    </w:p>
    <w:p w:rsidR="00762CBD" w:rsidRDefault="00762CBD" w:rsidP="00762CBD">
      <w:pPr>
        <w:autoSpaceDE w:val="0"/>
        <w:autoSpaceDN w:val="0"/>
        <w:adjustRightInd w:val="0"/>
        <w:spacing w:after="0" w:line="240" w:lineRule="auto"/>
        <w:ind w:firstLine="540"/>
        <w:jc w:val="both"/>
        <w:rPr>
          <w:rFonts w:ascii="Times New Roman" w:hAnsi="Times New Roman" w:cs="Times New Roman"/>
          <w:sz w:val="24"/>
          <w:szCs w:val="24"/>
        </w:rPr>
      </w:pPr>
    </w:p>
    <w:p w:rsidR="00762CBD" w:rsidRDefault="00762CBD" w:rsidP="00762CBD">
      <w:pPr>
        <w:autoSpaceDE w:val="0"/>
        <w:autoSpaceDN w:val="0"/>
        <w:adjustRightInd w:val="0"/>
        <w:spacing w:after="0" w:line="240" w:lineRule="auto"/>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Статья 20. Ведение государственного реестра саморегулируемых организаций</w:t>
      </w:r>
    </w:p>
    <w:p w:rsidR="00762CBD" w:rsidRDefault="00762CBD" w:rsidP="00762CBD">
      <w:pPr>
        <w:autoSpaceDE w:val="0"/>
        <w:autoSpaceDN w:val="0"/>
        <w:adjustRightInd w:val="0"/>
        <w:spacing w:after="0" w:line="240" w:lineRule="auto"/>
        <w:ind w:firstLine="540"/>
        <w:jc w:val="both"/>
        <w:rPr>
          <w:rFonts w:ascii="Times New Roman" w:hAnsi="Times New Roman" w:cs="Times New Roman"/>
          <w:sz w:val="24"/>
          <w:szCs w:val="24"/>
        </w:rPr>
      </w:pPr>
    </w:p>
    <w:p w:rsidR="00762CBD" w:rsidRDefault="00762CBD" w:rsidP="00762CBD">
      <w:pPr>
        <w:autoSpaceDE w:val="0"/>
        <w:autoSpaceDN w:val="0"/>
        <w:adjustRightInd w:val="0"/>
        <w:spacing w:after="0" w:line="240" w:lineRule="auto"/>
        <w:ind w:firstLine="540"/>
        <w:jc w:val="both"/>
        <w:rPr>
          <w:rFonts w:ascii="Times New Roman" w:hAnsi="Times New Roman" w:cs="Times New Roman"/>
          <w:sz w:val="24"/>
          <w:szCs w:val="24"/>
        </w:rPr>
      </w:pPr>
      <w:bookmarkStart w:id="47" w:name="Par354"/>
      <w:bookmarkEnd w:id="47"/>
      <w:r>
        <w:rPr>
          <w:rFonts w:ascii="Times New Roman" w:hAnsi="Times New Roman" w:cs="Times New Roman"/>
          <w:sz w:val="24"/>
          <w:szCs w:val="24"/>
        </w:rPr>
        <w:t xml:space="preserve">1. Ведение государственного реестра саморегулируемых организаций осуществляется уполномоченным Правительством Российской Федерации федеральным </w:t>
      </w:r>
      <w:hyperlink r:id="rId96" w:history="1">
        <w:r>
          <w:rPr>
            <w:rFonts w:ascii="Times New Roman" w:hAnsi="Times New Roman" w:cs="Times New Roman"/>
            <w:color w:val="0000FF"/>
            <w:sz w:val="24"/>
            <w:szCs w:val="24"/>
          </w:rPr>
          <w:t>органом</w:t>
        </w:r>
      </w:hyperlink>
      <w:r>
        <w:rPr>
          <w:rFonts w:ascii="Times New Roman" w:hAnsi="Times New Roman" w:cs="Times New Roman"/>
          <w:sz w:val="24"/>
          <w:szCs w:val="24"/>
        </w:rPr>
        <w:t xml:space="preserve"> исполнительной власти в случае, если не определен уполномоченный федеральный орган исполнительной власти, осуществляющий функции по государственному надзору за деятельностью саморегулируемых организаций в установленной сфере деятельности.</w:t>
      </w:r>
    </w:p>
    <w:p w:rsidR="00762CBD" w:rsidRDefault="00762CBD" w:rsidP="00762C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22.07.2008 </w:t>
      </w:r>
      <w:hyperlink r:id="rId97" w:history="1">
        <w:r>
          <w:rPr>
            <w:rFonts w:ascii="Times New Roman" w:hAnsi="Times New Roman" w:cs="Times New Roman"/>
            <w:color w:val="0000FF"/>
            <w:sz w:val="24"/>
            <w:szCs w:val="24"/>
          </w:rPr>
          <w:t>N 148-ФЗ</w:t>
        </w:r>
      </w:hyperlink>
      <w:r>
        <w:rPr>
          <w:rFonts w:ascii="Times New Roman" w:hAnsi="Times New Roman" w:cs="Times New Roman"/>
          <w:sz w:val="24"/>
          <w:szCs w:val="24"/>
        </w:rPr>
        <w:t xml:space="preserve">, от 28.04.2009 </w:t>
      </w:r>
      <w:hyperlink r:id="rId98" w:history="1">
        <w:r>
          <w:rPr>
            <w:rFonts w:ascii="Times New Roman" w:hAnsi="Times New Roman" w:cs="Times New Roman"/>
            <w:color w:val="0000FF"/>
            <w:sz w:val="24"/>
            <w:szCs w:val="24"/>
          </w:rPr>
          <w:t>N 62-ФЗ</w:t>
        </w:r>
      </w:hyperlink>
      <w:r>
        <w:rPr>
          <w:rFonts w:ascii="Times New Roman" w:hAnsi="Times New Roman" w:cs="Times New Roman"/>
          <w:sz w:val="24"/>
          <w:szCs w:val="24"/>
        </w:rPr>
        <w:t xml:space="preserve">, от 25.06.2012 </w:t>
      </w:r>
      <w:hyperlink r:id="rId99" w:history="1">
        <w:r>
          <w:rPr>
            <w:rFonts w:ascii="Times New Roman" w:hAnsi="Times New Roman" w:cs="Times New Roman"/>
            <w:color w:val="0000FF"/>
            <w:sz w:val="24"/>
            <w:szCs w:val="24"/>
          </w:rPr>
          <w:t>N 93-ФЗ</w:t>
        </w:r>
      </w:hyperlink>
      <w:r>
        <w:rPr>
          <w:rFonts w:ascii="Times New Roman" w:hAnsi="Times New Roman" w:cs="Times New Roman"/>
          <w:sz w:val="24"/>
          <w:szCs w:val="24"/>
        </w:rPr>
        <w:t>)</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bookmarkStart w:id="48" w:name="Par356"/>
      <w:bookmarkEnd w:id="48"/>
      <w:r>
        <w:rPr>
          <w:rFonts w:ascii="Times New Roman" w:hAnsi="Times New Roman" w:cs="Times New Roman"/>
          <w:sz w:val="24"/>
          <w:szCs w:val="24"/>
        </w:rPr>
        <w:t xml:space="preserve">2. В случае если определен уполномоченный федеральный </w:t>
      </w:r>
      <w:hyperlink r:id="rId100" w:history="1">
        <w:r>
          <w:rPr>
            <w:rFonts w:ascii="Times New Roman" w:hAnsi="Times New Roman" w:cs="Times New Roman"/>
            <w:color w:val="0000FF"/>
            <w:sz w:val="24"/>
            <w:szCs w:val="24"/>
          </w:rPr>
          <w:t>орган</w:t>
        </w:r>
      </w:hyperlink>
      <w:r>
        <w:rPr>
          <w:rFonts w:ascii="Times New Roman" w:hAnsi="Times New Roman" w:cs="Times New Roman"/>
          <w:sz w:val="24"/>
          <w:szCs w:val="24"/>
        </w:rPr>
        <w:t xml:space="preserve"> исполнительной власти, осуществляющий функции по государственному надзору за деятельностью саморегулируемых организаций в установленной сфере деятельности, ведение государственного реестра саморегулируемых организаций в соответствующей сфере деятельности осуществляется этим уполномоченным федеральным органом.</w:t>
      </w:r>
    </w:p>
    <w:p w:rsidR="00762CBD" w:rsidRDefault="00762CBD" w:rsidP="00762C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Федеральных законов от 22.07.2008 </w:t>
      </w:r>
      <w:hyperlink r:id="rId101" w:history="1">
        <w:r>
          <w:rPr>
            <w:rFonts w:ascii="Times New Roman" w:hAnsi="Times New Roman" w:cs="Times New Roman"/>
            <w:color w:val="0000FF"/>
            <w:sz w:val="24"/>
            <w:szCs w:val="24"/>
          </w:rPr>
          <w:t>N 148-ФЗ</w:t>
        </w:r>
      </w:hyperlink>
      <w:r>
        <w:rPr>
          <w:rFonts w:ascii="Times New Roman" w:hAnsi="Times New Roman" w:cs="Times New Roman"/>
          <w:sz w:val="24"/>
          <w:szCs w:val="24"/>
        </w:rPr>
        <w:t xml:space="preserve">, от 25.06.2012 </w:t>
      </w:r>
      <w:hyperlink r:id="rId102" w:history="1">
        <w:r>
          <w:rPr>
            <w:rFonts w:ascii="Times New Roman" w:hAnsi="Times New Roman" w:cs="Times New Roman"/>
            <w:color w:val="0000FF"/>
            <w:sz w:val="24"/>
            <w:szCs w:val="24"/>
          </w:rPr>
          <w:t>N 93-ФЗ</w:t>
        </w:r>
      </w:hyperlink>
      <w:r>
        <w:rPr>
          <w:rFonts w:ascii="Times New Roman" w:hAnsi="Times New Roman" w:cs="Times New Roman"/>
          <w:sz w:val="24"/>
          <w:szCs w:val="24"/>
        </w:rPr>
        <w:t>)</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Уполномоченный Правительством Российской Федерации федеральный орган исполнительной власти устанавливает порядок ведения государственного реестра саморегулируемых организаций.</w:t>
      </w:r>
    </w:p>
    <w:p w:rsidR="00762CBD" w:rsidRDefault="00762CBD" w:rsidP="00762C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w:t>
      </w:r>
      <w:hyperlink r:id="rId10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23.07.2008 N 160-ФЗ)</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w:t>
      </w:r>
      <w:proofErr w:type="gramStart"/>
      <w:r>
        <w:rPr>
          <w:rFonts w:ascii="Times New Roman" w:hAnsi="Times New Roman" w:cs="Times New Roman"/>
          <w:sz w:val="24"/>
          <w:szCs w:val="24"/>
        </w:rPr>
        <w:t xml:space="preserve">Федеральным законом, предусматривающим в соответствии с </w:t>
      </w:r>
      <w:hyperlink w:anchor="Par75" w:history="1">
        <w:r>
          <w:rPr>
            <w:rFonts w:ascii="Times New Roman" w:hAnsi="Times New Roman" w:cs="Times New Roman"/>
            <w:color w:val="0000FF"/>
            <w:sz w:val="24"/>
            <w:szCs w:val="24"/>
          </w:rPr>
          <w:t>частью 2 статьи 5</w:t>
        </w:r>
      </w:hyperlink>
      <w:r>
        <w:rPr>
          <w:rFonts w:ascii="Times New Roman" w:hAnsi="Times New Roman" w:cs="Times New Roman"/>
          <w:sz w:val="24"/>
          <w:szCs w:val="24"/>
        </w:rPr>
        <w:t xml:space="preserve"> настоящего Федерального закона случаи обязательного членства субъектов предпринимательской или профессиональной деятельности в саморегулируемых организациях, или принимаемым в соответствии с ним иным нормативным правовым актом Российской Федерации могут быть предусмотрены иные требования к порядку ведения государственного реестра саморегулируемых организаций, образованных в соответствии с таким федеральным законом.</w:t>
      </w:r>
      <w:proofErr w:type="gramEnd"/>
    </w:p>
    <w:p w:rsidR="00762CBD" w:rsidRDefault="00762CBD" w:rsidP="00762C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3.1 введена Федеральным </w:t>
      </w:r>
      <w:hyperlink r:id="rId10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07.06.2013 N 113-ФЗ)</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Государственный реестр саморегулируемых организаций ведется на бумажных и (или) электронных носителях. Способ ведения указанного реестра определяется уполномоченным федеральным органом исполнительной власти, указанным в части 1 или 2 настоящей статьи. При несоответствии между записями на бумажных носителях и электронных носителях приоритет имеют записи на бумажных носителях.</w:t>
      </w:r>
    </w:p>
    <w:p w:rsidR="00762CBD" w:rsidRDefault="00762CBD" w:rsidP="00762C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4 в ред. Федерального </w:t>
      </w:r>
      <w:hyperlink r:id="rId10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13.07.2015 N 263-ФЗ)</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Ведение государственного реестра саморегулируемых организаций на электронных носителях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этого реестра с иными федеральными информационными системами и сетями.</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Сведения, содержащиеся в государственном реестре саморегулируемых организаций, являются открытыми и общедоступными.</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7. За внесение сведений в государственный реестр саморегулируемых организаций уплачивается государственная пошлина в </w:t>
      </w:r>
      <w:hyperlink r:id="rId106" w:history="1">
        <w:r>
          <w:rPr>
            <w:rFonts w:ascii="Times New Roman" w:hAnsi="Times New Roman" w:cs="Times New Roman"/>
            <w:color w:val="0000FF"/>
            <w:sz w:val="24"/>
            <w:szCs w:val="24"/>
          </w:rPr>
          <w:t>размерах</w:t>
        </w:r>
      </w:hyperlink>
      <w:r>
        <w:rPr>
          <w:rFonts w:ascii="Times New Roman" w:hAnsi="Times New Roman" w:cs="Times New Roman"/>
          <w:sz w:val="24"/>
          <w:szCs w:val="24"/>
        </w:rPr>
        <w:t xml:space="preserve"> и </w:t>
      </w:r>
      <w:hyperlink r:id="rId107"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которые установлены законодательством Российской Федерации о налогах и сборах.</w:t>
      </w:r>
    </w:p>
    <w:p w:rsidR="00762CBD" w:rsidRDefault="00762CBD" w:rsidP="00762C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седьмая в ред. Федерального </w:t>
      </w:r>
      <w:hyperlink r:id="rId10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27.12.2009 N 374-ФЗ)</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bookmarkStart w:id="49" w:name="Par368"/>
      <w:bookmarkEnd w:id="49"/>
      <w:r>
        <w:rPr>
          <w:rFonts w:ascii="Times New Roman" w:hAnsi="Times New Roman" w:cs="Times New Roman"/>
          <w:sz w:val="24"/>
          <w:szCs w:val="24"/>
        </w:rPr>
        <w:t xml:space="preserve">8. Сведения о некоммерческой организации, соответствующей установленным </w:t>
      </w:r>
      <w:hyperlink w:anchor="Par42" w:history="1">
        <w:r>
          <w:rPr>
            <w:rFonts w:ascii="Times New Roman" w:hAnsi="Times New Roman" w:cs="Times New Roman"/>
            <w:color w:val="0000FF"/>
            <w:sz w:val="24"/>
            <w:szCs w:val="24"/>
          </w:rPr>
          <w:t>статьей 3</w:t>
        </w:r>
      </w:hyperlink>
      <w:r>
        <w:rPr>
          <w:rFonts w:ascii="Times New Roman" w:hAnsi="Times New Roman" w:cs="Times New Roman"/>
          <w:sz w:val="24"/>
          <w:szCs w:val="24"/>
        </w:rPr>
        <w:t xml:space="preserve"> настоящего Федерального закона требованиям, вносятся в государственный реестр саморегулируемых организаций на основании заявления с указанием наименования некоммерческой организации, идентификационного номера налогоплательщика и (или) основного государственного регистрационного номера некоммерческой организации, адреса официального сайта и следующих документов:</w:t>
      </w:r>
    </w:p>
    <w:p w:rsidR="00762CBD" w:rsidRDefault="00762CBD" w:rsidP="00762C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03.12.2011 </w:t>
      </w:r>
      <w:hyperlink r:id="rId109" w:history="1">
        <w:r>
          <w:rPr>
            <w:rFonts w:ascii="Times New Roman" w:hAnsi="Times New Roman" w:cs="Times New Roman"/>
            <w:color w:val="0000FF"/>
            <w:sz w:val="24"/>
            <w:szCs w:val="24"/>
          </w:rPr>
          <w:t>N 383-ФЗ</w:t>
        </w:r>
      </w:hyperlink>
      <w:r>
        <w:rPr>
          <w:rFonts w:ascii="Times New Roman" w:hAnsi="Times New Roman" w:cs="Times New Roman"/>
          <w:sz w:val="24"/>
          <w:szCs w:val="24"/>
        </w:rPr>
        <w:t xml:space="preserve">, от 07.06.2013 </w:t>
      </w:r>
      <w:hyperlink r:id="rId110" w:history="1">
        <w:r>
          <w:rPr>
            <w:rFonts w:ascii="Times New Roman" w:hAnsi="Times New Roman" w:cs="Times New Roman"/>
            <w:color w:val="0000FF"/>
            <w:sz w:val="24"/>
            <w:szCs w:val="24"/>
          </w:rPr>
          <w:t>N 113-ФЗ</w:t>
        </w:r>
      </w:hyperlink>
      <w:r>
        <w:rPr>
          <w:rFonts w:ascii="Times New Roman" w:hAnsi="Times New Roman" w:cs="Times New Roman"/>
          <w:sz w:val="24"/>
          <w:szCs w:val="24"/>
        </w:rPr>
        <w:t>)</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bookmarkStart w:id="50" w:name="Par370"/>
      <w:bookmarkEnd w:id="50"/>
      <w:r>
        <w:rPr>
          <w:rFonts w:ascii="Times New Roman" w:hAnsi="Times New Roman" w:cs="Times New Roman"/>
          <w:sz w:val="24"/>
          <w:szCs w:val="24"/>
        </w:rPr>
        <w:t>1) копии свидетельства о государственной регистрации некоммерческой организации;</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bookmarkStart w:id="51" w:name="Par371"/>
      <w:bookmarkEnd w:id="51"/>
      <w:r>
        <w:rPr>
          <w:rFonts w:ascii="Times New Roman" w:hAnsi="Times New Roman" w:cs="Times New Roman"/>
          <w:sz w:val="24"/>
          <w:szCs w:val="24"/>
        </w:rPr>
        <w:t>2) копии устава некоммерческой организации;</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bookmarkStart w:id="52" w:name="Par372"/>
      <w:bookmarkEnd w:id="52"/>
      <w:r>
        <w:rPr>
          <w:rFonts w:ascii="Times New Roman" w:hAnsi="Times New Roman" w:cs="Times New Roman"/>
          <w:sz w:val="24"/>
          <w:szCs w:val="24"/>
        </w:rPr>
        <w:t>3) заверенных некоммерческой организацией копий документов, подтверждающих государственную регистрацию ее членов - юридических лиц;</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bookmarkStart w:id="53" w:name="Par373"/>
      <w:bookmarkEnd w:id="53"/>
      <w:r>
        <w:rPr>
          <w:rFonts w:ascii="Times New Roman" w:hAnsi="Times New Roman" w:cs="Times New Roman"/>
          <w:sz w:val="24"/>
          <w:szCs w:val="24"/>
        </w:rPr>
        <w:t>4) заверенных некоммерческой организацией копий свидетельств о государственной регистрации ее членов - индивидуальных предпринимателей;</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bookmarkStart w:id="54" w:name="Par374"/>
      <w:bookmarkEnd w:id="54"/>
      <w:r>
        <w:rPr>
          <w:rFonts w:ascii="Times New Roman" w:hAnsi="Times New Roman" w:cs="Times New Roman"/>
          <w:sz w:val="24"/>
          <w:szCs w:val="24"/>
        </w:rPr>
        <w:t>5) заверенного некоммерческой организацией перечня членов некоммерческой организации на бумажном и электронном носителях либо в форме электронного документа, подписанного квалифицированной электронной подписью некоммерческой организации, с указанием:</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 вида (видов) осуществляемой ими предпринимательской (с указанием кода вида экономической деятельности согласно Общероссийскому </w:t>
      </w:r>
      <w:hyperlink r:id="rId111" w:history="1">
        <w:r>
          <w:rPr>
            <w:rFonts w:ascii="Times New Roman" w:hAnsi="Times New Roman" w:cs="Times New Roman"/>
            <w:color w:val="0000FF"/>
            <w:sz w:val="24"/>
            <w:szCs w:val="24"/>
          </w:rPr>
          <w:t>классификатору</w:t>
        </w:r>
      </w:hyperlink>
      <w:r>
        <w:rPr>
          <w:rFonts w:ascii="Times New Roman" w:hAnsi="Times New Roman" w:cs="Times New Roman"/>
          <w:sz w:val="24"/>
          <w:szCs w:val="24"/>
        </w:rPr>
        <w:t xml:space="preserve"> видов экономической деятельности) или профессиональной деятельности, являющейся предметом саморегулирования для саморегулируемой организации;</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идентификационного номера налогоплательщика и (или) основного государственного регистрационного номера каждого из ее членов - юридических лиц, идентификационного номера налогоплательщика и (или) основного государственного регистрационного номера и паспортных данных каждого из ее членов - индивидуальных предпринимателей, паспортных данных каждого из ее членов - физических лиц, субъектов профессиональной деятельности;</w:t>
      </w:r>
    </w:p>
    <w:p w:rsidR="00762CBD" w:rsidRDefault="00762CBD" w:rsidP="00762C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5 в ред. Федерального </w:t>
      </w:r>
      <w:hyperlink r:id="rId11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03.12.2011 N 383-ФЗ)</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документов, подтверждающих наличие у некоммерческой организации предусмотренных настоящим Федеральным законом </w:t>
      </w:r>
      <w:proofErr w:type="gramStart"/>
      <w:r>
        <w:rPr>
          <w:rFonts w:ascii="Times New Roman" w:hAnsi="Times New Roman" w:cs="Times New Roman"/>
          <w:sz w:val="24"/>
          <w:szCs w:val="24"/>
        </w:rPr>
        <w:t>способов обеспечения ответственности членов некоммерческой организации</w:t>
      </w:r>
      <w:proofErr w:type="gramEnd"/>
      <w:r>
        <w:rPr>
          <w:rFonts w:ascii="Times New Roman" w:hAnsi="Times New Roman" w:cs="Times New Roman"/>
          <w:sz w:val="24"/>
          <w:szCs w:val="24"/>
        </w:rPr>
        <w:t xml:space="preserve"> перед потребителями произведенных товаров (работ, услуг) и иными лицами;</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копии документов, подтверждающих создание некоммерческой организацией специализированных органов, предусмотренных </w:t>
      </w:r>
      <w:hyperlink w:anchor="Par53" w:history="1">
        <w:r>
          <w:rPr>
            <w:rFonts w:ascii="Times New Roman" w:hAnsi="Times New Roman" w:cs="Times New Roman"/>
            <w:color w:val="0000FF"/>
            <w:sz w:val="24"/>
            <w:szCs w:val="24"/>
          </w:rPr>
          <w:t>частью 4 статьи 3</w:t>
        </w:r>
      </w:hyperlink>
      <w:r>
        <w:rPr>
          <w:rFonts w:ascii="Times New Roman" w:hAnsi="Times New Roman" w:cs="Times New Roman"/>
          <w:sz w:val="24"/>
          <w:szCs w:val="24"/>
        </w:rPr>
        <w:t xml:space="preserve"> настоящего Федерального закона, копии положений о таких органах и копии документов о составе участвующих в их работе лиц;</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копии предусмотренных </w:t>
      </w:r>
      <w:hyperlink w:anchor="Par50" w:history="1">
        <w:r>
          <w:rPr>
            <w:rFonts w:ascii="Times New Roman" w:hAnsi="Times New Roman" w:cs="Times New Roman"/>
            <w:color w:val="0000FF"/>
            <w:sz w:val="24"/>
            <w:szCs w:val="24"/>
          </w:rPr>
          <w:t>пунктом 2 части 3 статьи 3</w:t>
        </w:r>
      </w:hyperlink>
      <w:r>
        <w:rPr>
          <w:rFonts w:ascii="Times New Roman" w:hAnsi="Times New Roman" w:cs="Times New Roman"/>
          <w:sz w:val="24"/>
          <w:szCs w:val="24"/>
        </w:rPr>
        <w:t xml:space="preserve"> настоящего Федерального закона стандартов и правил саморегулируемой организации;</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bookmarkStart w:id="55" w:name="Par381"/>
      <w:bookmarkEnd w:id="55"/>
      <w:r>
        <w:rPr>
          <w:rFonts w:ascii="Times New Roman" w:hAnsi="Times New Roman" w:cs="Times New Roman"/>
          <w:sz w:val="24"/>
          <w:szCs w:val="24"/>
        </w:rPr>
        <w:lastRenderedPageBreak/>
        <w:t>9) иные документы, необходимость представления которых для приобретения статуса саморегулируемой организации предусмотрена другими федеральными законами.</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8.1.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документы, указанные в </w:t>
      </w:r>
      <w:hyperlink w:anchor="Par370" w:history="1">
        <w:r>
          <w:rPr>
            <w:rFonts w:ascii="Times New Roman" w:hAnsi="Times New Roman" w:cs="Times New Roman"/>
            <w:color w:val="0000FF"/>
            <w:sz w:val="24"/>
            <w:szCs w:val="24"/>
          </w:rPr>
          <w:t>пунктах 1</w:t>
        </w:r>
      </w:hyperlink>
      <w:r>
        <w:rPr>
          <w:rFonts w:ascii="Times New Roman" w:hAnsi="Times New Roman" w:cs="Times New Roman"/>
          <w:sz w:val="24"/>
          <w:szCs w:val="24"/>
        </w:rPr>
        <w:t xml:space="preserve">, </w:t>
      </w:r>
      <w:hyperlink w:anchor="Par372" w:history="1">
        <w:r>
          <w:rPr>
            <w:rFonts w:ascii="Times New Roman" w:hAnsi="Times New Roman" w:cs="Times New Roman"/>
            <w:color w:val="0000FF"/>
            <w:sz w:val="24"/>
            <w:szCs w:val="24"/>
          </w:rPr>
          <w:t>3</w:t>
        </w:r>
      </w:hyperlink>
      <w:r>
        <w:rPr>
          <w:rFonts w:ascii="Times New Roman" w:hAnsi="Times New Roman" w:cs="Times New Roman"/>
          <w:sz w:val="24"/>
          <w:szCs w:val="24"/>
        </w:rPr>
        <w:t xml:space="preserve"> и </w:t>
      </w:r>
      <w:hyperlink w:anchor="Par373" w:history="1">
        <w:r>
          <w:rPr>
            <w:rFonts w:ascii="Times New Roman" w:hAnsi="Times New Roman" w:cs="Times New Roman"/>
            <w:color w:val="0000FF"/>
            <w:sz w:val="24"/>
            <w:szCs w:val="24"/>
          </w:rPr>
          <w:t>4 части 8 настоящей статьи</w:t>
        </w:r>
      </w:hyperlink>
      <w:r>
        <w:rPr>
          <w:rFonts w:ascii="Times New Roman" w:hAnsi="Times New Roman" w:cs="Times New Roman"/>
          <w:sz w:val="24"/>
          <w:szCs w:val="24"/>
        </w:rPr>
        <w:t xml:space="preserve">, не представлены заявителем, по межведомственному запросу уполномоченного федерального органа исполнительной власти, указанного в </w:t>
      </w:r>
      <w:hyperlink w:anchor="Par354"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или </w:t>
      </w:r>
      <w:hyperlink w:anchor="Par356" w:history="1">
        <w:r>
          <w:rPr>
            <w:rFonts w:ascii="Times New Roman" w:hAnsi="Times New Roman" w:cs="Times New Roman"/>
            <w:color w:val="0000FF"/>
            <w:sz w:val="24"/>
            <w:szCs w:val="24"/>
          </w:rPr>
          <w:t>2 настоящей статьи</w:t>
        </w:r>
      </w:hyperlink>
      <w:r>
        <w:rPr>
          <w:rFonts w:ascii="Times New Roman" w:hAnsi="Times New Roman" w:cs="Times New Roman"/>
          <w:sz w:val="24"/>
          <w:szCs w:val="24"/>
        </w:rPr>
        <w:t xml:space="preserve">,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о государственной регистрации некоммерческой организации, ее членов - юридических лиц и индивидуальных предпринимателей в электронной форме в порядке и сроки, которые установлены в соответствии с </w:t>
      </w:r>
      <w:hyperlink r:id="rId113"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Российской Федерации о государственной регистрации юридических лиц и индивидуальных предпринимателей.</w:t>
      </w:r>
    </w:p>
    <w:p w:rsidR="00762CBD" w:rsidRDefault="00762CBD" w:rsidP="00762C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8.1 введена Федеральным </w:t>
      </w:r>
      <w:hyperlink r:id="rId11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01.07.2011 N 169-ФЗ, в ред. Федерального </w:t>
      </w:r>
      <w:hyperlink r:id="rId11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03.12.2011 N 383-ФЗ)</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w:t>
      </w:r>
      <w:proofErr w:type="gramStart"/>
      <w:r>
        <w:rPr>
          <w:rFonts w:ascii="Times New Roman" w:hAnsi="Times New Roman" w:cs="Times New Roman"/>
          <w:sz w:val="24"/>
          <w:szCs w:val="24"/>
        </w:rPr>
        <w:t xml:space="preserve">Уполномоченный федеральный орган исполнительной власти, указанный в </w:t>
      </w:r>
      <w:hyperlink w:anchor="Par354"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или </w:t>
      </w:r>
      <w:hyperlink w:anchor="Par356" w:history="1">
        <w:r>
          <w:rPr>
            <w:rFonts w:ascii="Times New Roman" w:hAnsi="Times New Roman" w:cs="Times New Roman"/>
            <w:color w:val="0000FF"/>
            <w:sz w:val="24"/>
            <w:szCs w:val="24"/>
          </w:rPr>
          <w:t>2</w:t>
        </w:r>
      </w:hyperlink>
      <w:r>
        <w:rPr>
          <w:rFonts w:ascii="Times New Roman" w:hAnsi="Times New Roman" w:cs="Times New Roman"/>
          <w:sz w:val="24"/>
          <w:szCs w:val="24"/>
        </w:rPr>
        <w:t xml:space="preserve"> настоящей статьи, принимает решение о включении или об отказе во включении сведений о некоммерческой организации в государственный реестр саморегулируемых организаций в течение пятнадцати рабочих дней со дня представления заявления и указанных в </w:t>
      </w:r>
      <w:hyperlink w:anchor="Par368" w:history="1">
        <w:r>
          <w:rPr>
            <w:rFonts w:ascii="Times New Roman" w:hAnsi="Times New Roman" w:cs="Times New Roman"/>
            <w:color w:val="0000FF"/>
            <w:sz w:val="24"/>
            <w:szCs w:val="24"/>
          </w:rPr>
          <w:t>части 8</w:t>
        </w:r>
      </w:hyperlink>
      <w:r>
        <w:rPr>
          <w:rFonts w:ascii="Times New Roman" w:hAnsi="Times New Roman" w:cs="Times New Roman"/>
          <w:sz w:val="24"/>
          <w:szCs w:val="24"/>
        </w:rPr>
        <w:t xml:space="preserve"> настоящей статьи документов, за исключением документов, указанных в </w:t>
      </w:r>
      <w:hyperlink w:anchor="Par370" w:history="1">
        <w:r>
          <w:rPr>
            <w:rFonts w:ascii="Times New Roman" w:hAnsi="Times New Roman" w:cs="Times New Roman"/>
            <w:color w:val="0000FF"/>
            <w:sz w:val="24"/>
            <w:szCs w:val="24"/>
          </w:rPr>
          <w:t>пунктах 1</w:t>
        </w:r>
      </w:hyperlink>
      <w:r>
        <w:rPr>
          <w:rFonts w:ascii="Times New Roman" w:hAnsi="Times New Roman" w:cs="Times New Roman"/>
          <w:sz w:val="24"/>
          <w:szCs w:val="24"/>
        </w:rPr>
        <w:t xml:space="preserve">, </w:t>
      </w:r>
      <w:hyperlink w:anchor="Par372" w:history="1">
        <w:r>
          <w:rPr>
            <w:rFonts w:ascii="Times New Roman" w:hAnsi="Times New Roman" w:cs="Times New Roman"/>
            <w:color w:val="0000FF"/>
            <w:sz w:val="24"/>
            <w:szCs w:val="24"/>
          </w:rPr>
          <w:t>3</w:t>
        </w:r>
      </w:hyperlink>
      <w:r>
        <w:rPr>
          <w:rFonts w:ascii="Times New Roman" w:hAnsi="Times New Roman" w:cs="Times New Roman"/>
          <w:sz w:val="24"/>
          <w:szCs w:val="24"/>
        </w:rPr>
        <w:t xml:space="preserve"> и </w:t>
      </w:r>
      <w:hyperlink w:anchor="Par373" w:history="1">
        <w:r>
          <w:rPr>
            <w:rFonts w:ascii="Times New Roman" w:hAnsi="Times New Roman" w:cs="Times New Roman"/>
            <w:color w:val="0000FF"/>
            <w:sz w:val="24"/>
            <w:szCs w:val="24"/>
          </w:rPr>
          <w:t>4 части 8</w:t>
        </w:r>
        <w:proofErr w:type="gramEnd"/>
      </w:hyperlink>
      <w:r>
        <w:rPr>
          <w:rFonts w:ascii="Times New Roman" w:hAnsi="Times New Roman" w:cs="Times New Roman"/>
          <w:sz w:val="24"/>
          <w:szCs w:val="24"/>
        </w:rPr>
        <w:t xml:space="preserve"> настоящей статьи, о чем некоммерческая организация уведомляется в письменной форме в течение трех рабочих дней </w:t>
      </w:r>
      <w:proofErr w:type="gramStart"/>
      <w:r>
        <w:rPr>
          <w:rFonts w:ascii="Times New Roman" w:hAnsi="Times New Roman" w:cs="Times New Roman"/>
          <w:sz w:val="24"/>
          <w:szCs w:val="24"/>
        </w:rPr>
        <w:t>с даты принятия</w:t>
      </w:r>
      <w:proofErr w:type="gramEnd"/>
      <w:r>
        <w:rPr>
          <w:rFonts w:ascii="Times New Roman" w:hAnsi="Times New Roman" w:cs="Times New Roman"/>
          <w:sz w:val="24"/>
          <w:szCs w:val="24"/>
        </w:rPr>
        <w:t xml:space="preserve"> соответствующего решения.</w:t>
      </w:r>
    </w:p>
    <w:p w:rsidR="00762CBD" w:rsidRDefault="00762CBD" w:rsidP="00762C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9 в ред. Федерального </w:t>
      </w:r>
      <w:hyperlink r:id="rId11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03.12.2011 N 383-ФЗ)</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w:t>
      </w:r>
      <w:proofErr w:type="gramStart"/>
      <w:r>
        <w:rPr>
          <w:rFonts w:ascii="Times New Roman" w:hAnsi="Times New Roman" w:cs="Times New Roman"/>
          <w:sz w:val="24"/>
          <w:szCs w:val="24"/>
        </w:rPr>
        <w:t xml:space="preserve">Основаниями для принятия решения об отказе во внесении сведений о некоммерческой организации в государственный реестр саморегулируемых организаций являются несоответствие некоммерческой организации требованиям, предусмотренным </w:t>
      </w:r>
      <w:hyperlink w:anchor="Par47" w:history="1">
        <w:r>
          <w:rPr>
            <w:rFonts w:ascii="Times New Roman" w:hAnsi="Times New Roman" w:cs="Times New Roman"/>
            <w:color w:val="0000FF"/>
            <w:sz w:val="24"/>
            <w:szCs w:val="24"/>
          </w:rPr>
          <w:t>частью 3 статьи 3</w:t>
        </w:r>
      </w:hyperlink>
      <w:r>
        <w:rPr>
          <w:rFonts w:ascii="Times New Roman" w:hAnsi="Times New Roman" w:cs="Times New Roman"/>
          <w:sz w:val="24"/>
          <w:szCs w:val="24"/>
        </w:rPr>
        <w:t xml:space="preserve"> настоящего Федерального закона или другими федеральными законами к количеству членов саморегулируемой организации и (или) размеру компенсационного фонда саморегулируемой организации, представление некоммерческой организацией документов, не соответствующих установленному в настоящей </w:t>
      </w:r>
      <w:hyperlink w:anchor="Par368" w:history="1">
        <w:r>
          <w:rPr>
            <w:rFonts w:ascii="Times New Roman" w:hAnsi="Times New Roman" w:cs="Times New Roman"/>
            <w:color w:val="0000FF"/>
            <w:sz w:val="24"/>
            <w:szCs w:val="24"/>
          </w:rPr>
          <w:t>статье</w:t>
        </w:r>
      </w:hyperlink>
      <w:r>
        <w:rPr>
          <w:rFonts w:ascii="Times New Roman" w:hAnsi="Times New Roman" w:cs="Times New Roman"/>
          <w:sz w:val="24"/>
          <w:szCs w:val="24"/>
        </w:rPr>
        <w:t xml:space="preserve"> перечню, непредставление установленных </w:t>
      </w:r>
      <w:hyperlink w:anchor="Par371" w:history="1">
        <w:r>
          <w:rPr>
            <w:rFonts w:ascii="Times New Roman" w:hAnsi="Times New Roman" w:cs="Times New Roman"/>
            <w:color w:val="0000FF"/>
            <w:sz w:val="24"/>
            <w:szCs w:val="24"/>
          </w:rPr>
          <w:t>пунктами</w:t>
        </w:r>
        <w:proofErr w:type="gramEnd"/>
        <w:r>
          <w:rPr>
            <w:rFonts w:ascii="Times New Roman" w:hAnsi="Times New Roman" w:cs="Times New Roman"/>
            <w:color w:val="0000FF"/>
            <w:sz w:val="24"/>
            <w:szCs w:val="24"/>
          </w:rPr>
          <w:t xml:space="preserve"> </w:t>
        </w:r>
        <w:proofErr w:type="gramStart"/>
        <w:r>
          <w:rPr>
            <w:rFonts w:ascii="Times New Roman" w:hAnsi="Times New Roman" w:cs="Times New Roman"/>
            <w:color w:val="0000FF"/>
            <w:sz w:val="24"/>
            <w:szCs w:val="24"/>
          </w:rPr>
          <w:t>2</w:t>
        </w:r>
      </w:hyperlink>
      <w:r>
        <w:rPr>
          <w:rFonts w:ascii="Times New Roman" w:hAnsi="Times New Roman" w:cs="Times New Roman"/>
          <w:sz w:val="24"/>
          <w:szCs w:val="24"/>
        </w:rPr>
        <w:t xml:space="preserve">, </w:t>
      </w:r>
      <w:hyperlink w:anchor="Par374" w:history="1">
        <w:r>
          <w:rPr>
            <w:rFonts w:ascii="Times New Roman" w:hAnsi="Times New Roman" w:cs="Times New Roman"/>
            <w:color w:val="0000FF"/>
            <w:sz w:val="24"/>
            <w:szCs w:val="24"/>
          </w:rPr>
          <w:t>5</w:t>
        </w:r>
      </w:hyperlink>
      <w:r>
        <w:rPr>
          <w:rFonts w:ascii="Times New Roman" w:hAnsi="Times New Roman" w:cs="Times New Roman"/>
          <w:sz w:val="24"/>
          <w:szCs w:val="24"/>
        </w:rPr>
        <w:t xml:space="preserve"> - </w:t>
      </w:r>
      <w:hyperlink w:anchor="Par381" w:history="1">
        <w:r>
          <w:rPr>
            <w:rFonts w:ascii="Times New Roman" w:hAnsi="Times New Roman" w:cs="Times New Roman"/>
            <w:color w:val="0000FF"/>
            <w:sz w:val="24"/>
            <w:szCs w:val="24"/>
          </w:rPr>
          <w:t>9 части 8</w:t>
        </w:r>
      </w:hyperlink>
      <w:r>
        <w:rPr>
          <w:rFonts w:ascii="Times New Roman" w:hAnsi="Times New Roman" w:cs="Times New Roman"/>
          <w:sz w:val="24"/>
          <w:szCs w:val="24"/>
        </w:rPr>
        <w:t xml:space="preserve"> настоящей статьи документов, получение из федерального органа исполнительной власти, осуществляющего государственную регистрацию юридических лиц, физических лиц в качестве индивидуальных предпринимателей и крестьянских (фермерских) хозяйств, информации об отсутствии установленных </w:t>
      </w:r>
      <w:hyperlink w:anchor="Par370" w:history="1">
        <w:r>
          <w:rPr>
            <w:rFonts w:ascii="Times New Roman" w:hAnsi="Times New Roman" w:cs="Times New Roman"/>
            <w:color w:val="0000FF"/>
            <w:sz w:val="24"/>
            <w:szCs w:val="24"/>
          </w:rPr>
          <w:t>пунктами 1</w:t>
        </w:r>
      </w:hyperlink>
      <w:r>
        <w:rPr>
          <w:rFonts w:ascii="Times New Roman" w:hAnsi="Times New Roman" w:cs="Times New Roman"/>
          <w:sz w:val="24"/>
          <w:szCs w:val="24"/>
        </w:rPr>
        <w:t xml:space="preserve">, </w:t>
      </w:r>
      <w:hyperlink w:anchor="Par372" w:history="1">
        <w:r>
          <w:rPr>
            <w:rFonts w:ascii="Times New Roman" w:hAnsi="Times New Roman" w:cs="Times New Roman"/>
            <w:color w:val="0000FF"/>
            <w:sz w:val="24"/>
            <w:szCs w:val="24"/>
          </w:rPr>
          <w:t>3</w:t>
        </w:r>
      </w:hyperlink>
      <w:r>
        <w:rPr>
          <w:rFonts w:ascii="Times New Roman" w:hAnsi="Times New Roman" w:cs="Times New Roman"/>
          <w:sz w:val="24"/>
          <w:szCs w:val="24"/>
        </w:rPr>
        <w:t xml:space="preserve"> и </w:t>
      </w:r>
      <w:hyperlink w:anchor="Par373" w:history="1">
        <w:r>
          <w:rPr>
            <w:rFonts w:ascii="Times New Roman" w:hAnsi="Times New Roman" w:cs="Times New Roman"/>
            <w:color w:val="0000FF"/>
            <w:sz w:val="24"/>
            <w:szCs w:val="24"/>
          </w:rPr>
          <w:t>4 части 8</w:t>
        </w:r>
      </w:hyperlink>
      <w:r>
        <w:rPr>
          <w:rFonts w:ascii="Times New Roman" w:hAnsi="Times New Roman" w:cs="Times New Roman"/>
          <w:sz w:val="24"/>
          <w:szCs w:val="24"/>
        </w:rPr>
        <w:t xml:space="preserve"> настоящей статьи сведений (документов), а также в случае, указанном в </w:t>
      </w:r>
      <w:hyperlink w:anchor="Par422" w:history="1">
        <w:r>
          <w:rPr>
            <w:rFonts w:ascii="Times New Roman" w:hAnsi="Times New Roman" w:cs="Times New Roman"/>
            <w:color w:val="0000FF"/>
            <w:sz w:val="24"/>
            <w:szCs w:val="24"/>
          </w:rPr>
          <w:t>части 6 статьи 22</w:t>
        </w:r>
      </w:hyperlink>
      <w:r>
        <w:rPr>
          <w:rFonts w:ascii="Times New Roman" w:hAnsi="Times New Roman" w:cs="Times New Roman"/>
          <w:sz w:val="24"/>
          <w:szCs w:val="24"/>
        </w:rPr>
        <w:t xml:space="preserve"> настоящего Федерального закона.</w:t>
      </w:r>
      <w:proofErr w:type="gramEnd"/>
    </w:p>
    <w:p w:rsidR="00762CBD" w:rsidRDefault="00762CBD" w:rsidP="00762C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22.07.2008 </w:t>
      </w:r>
      <w:hyperlink r:id="rId117" w:history="1">
        <w:r>
          <w:rPr>
            <w:rFonts w:ascii="Times New Roman" w:hAnsi="Times New Roman" w:cs="Times New Roman"/>
            <w:color w:val="0000FF"/>
            <w:sz w:val="24"/>
            <w:szCs w:val="24"/>
          </w:rPr>
          <w:t>N 148-ФЗ</w:t>
        </w:r>
      </w:hyperlink>
      <w:r>
        <w:rPr>
          <w:rFonts w:ascii="Times New Roman" w:hAnsi="Times New Roman" w:cs="Times New Roman"/>
          <w:sz w:val="24"/>
          <w:szCs w:val="24"/>
        </w:rPr>
        <w:t xml:space="preserve">, от 01.07.2011 </w:t>
      </w:r>
      <w:hyperlink r:id="rId118" w:history="1">
        <w:r>
          <w:rPr>
            <w:rFonts w:ascii="Times New Roman" w:hAnsi="Times New Roman" w:cs="Times New Roman"/>
            <w:color w:val="0000FF"/>
            <w:sz w:val="24"/>
            <w:szCs w:val="24"/>
          </w:rPr>
          <w:t>N 169-ФЗ</w:t>
        </w:r>
      </w:hyperlink>
      <w:r>
        <w:rPr>
          <w:rFonts w:ascii="Times New Roman" w:hAnsi="Times New Roman" w:cs="Times New Roman"/>
          <w:sz w:val="24"/>
          <w:szCs w:val="24"/>
        </w:rPr>
        <w:t xml:space="preserve">, от 03.12.2011 </w:t>
      </w:r>
      <w:hyperlink r:id="rId119" w:history="1">
        <w:r>
          <w:rPr>
            <w:rFonts w:ascii="Times New Roman" w:hAnsi="Times New Roman" w:cs="Times New Roman"/>
            <w:color w:val="0000FF"/>
            <w:sz w:val="24"/>
            <w:szCs w:val="24"/>
          </w:rPr>
          <w:t>N 383-ФЗ</w:t>
        </w:r>
      </w:hyperlink>
      <w:r>
        <w:rPr>
          <w:rFonts w:ascii="Times New Roman" w:hAnsi="Times New Roman" w:cs="Times New Roman"/>
          <w:sz w:val="24"/>
          <w:szCs w:val="24"/>
        </w:rPr>
        <w:t>)</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Решение об отказе во внесении сведений о некоммерческой организации в государственный реестр саморегулируемых организаций может быть обжаловано в судебном порядке.</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 Федеральными законами могут устанавливаться особенности ведения государственного реестра саморегулируемых организаций, в том числе иные сроки внесения в государственный реестр саморегулируемых организаций сведений о некоммерческих организациях, объединяющих субъектов предпринимательской или профессиональной деятельности, а также особенности предъявляемых при этом к некоммерческим организациям требований в отношении состава и </w:t>
      </w:r>
      <w:proofErr w:type="gramStart"/>
      <w:r>
        <w:rPr>
          <w:rFonts w:ascii="Times New Roman" w:hAnsi="Times New Roman" w:cs="Times New Roman"/>
          <w:sz w:val="24"/>
          <w:szCs w:val="24"/>
        </w:rPr>
        <w:t>содержания</w:t>
      </w:r>
      <w:proofErr w:type="gramEnd"/>
      <w:r>
        <w:rPr>
          <w:rFonts w:ascii="Times New Roman" w:hAnsi="Times New Roman" w:cs="Times New Roman"/>
          <w:sz w:val="24"/>
          <w:szCs w:val="24"/>
        </w:rPr>
        <w:t xml:space="preserve"> представляемых в уполномоченный федеральный орган исполнительной власти, указанный в </w:t>
      </w:r>
      <w:hyperlink w:anchor="Par354"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или </w:t>
      </w:r>
      <w:hyperlink w:anchor="Par356" w:history="1">
        <w:r>
          <w:rPr>
            <w:rFonts w:ascii="Times New Roman" w:hAnsi="Times New Roman" w:cs="Times New Roman"/>
            <w:color w:val="0000FF"/>
            <w:sz w:val="24"/>
            <w:szCs w:val="24"/>
          </w:rPr>
          <w:t>2</w:t>
        </w:r>
      </w:hyperlink>
      <w:r>
        <w:rPr>
          <w:rFonts w:ascii="Times New Roman" w:hAnsi="Times New Roman" w:cs="Times New Roman"/>
          <w:sz w:val="24"/>
          <w:szCs w:val="24"/>
        </w:rPr>
        <w:t xml:space="preserve"> настоящей статьи, документов.</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13. Некоммерческие организации, сведения о которых не внесены в установленном порядке в государственный реестр саморегулируемых организаций, не вправе использовать в своем наименовании, а также при осуществлении своей деятельности слова "саморегулируемая", "саморегулирование" и производные от слова "саморегулирование".</w:t>
      </w:r>
    </w:p>
    <w:p w:rsidR="00762CBD" w:rsidRDefault="00762CBD" w:rsidP="00762C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w:t>
      </w:r>
      <w:hyperlink r:id="rId12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22.07.2008 N 148-ФЗ)</w:t>
      </w:r>
    </w:p>
    <w:p w:rsidR="00762CBD" w:rsidRDefault="00762CBD" w:rsidP="00762CBD">
      <w:pPr>
        <w:autoSpaceDE w:val="0"/>
        <w:autoSpaceDN w:val="0"/>
        <w:adjustRightInd w:val="0"/>
        <w:spacing w:after="0" w:line="240" w:lineRule="auto"/>
        <w:ind w:firstLine="540"/>
        <w:jc w:val="both"/>
        <w:rPr>
          <w:rFonts w:ascii="Times New Roman" w:hAnsi="Times New Roman" w:cs="Times New Roman"/>
          <w:sz w:val="24"/>
          <w:szCs w:val="24"/>
        </w:rPr>
      </w:pPr>
    </w:p>
    <w:p w:rsidR="00762CBD" w:rsidRDefault="00762CBD" w:rsidP="00762CBD">
      <w:pPr>
        <w:autoSpaceDE w:val="0"/>
        <w:autoSpaceDN w:val="0"/>
        <w:adjustRightInd w:val="0"/>
        <w:spacing w:after="0" w:line="240" w:lineRule="auto"/>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Статья 21. Исключение сведений о некоммерческой организации из государственного реестра саморегулируемых организаций</w:t>
      </w:r>
    </w:p>
    <w:p w:rsidR="00762CBD" w:rsidRDefault="00762CBD" w:rsidP="00762CBD">
      <w:pPr>
        <w:autoSpaceDE w:val="0"/>
        <w:autoSpaceDN w:val="0"/>
        <w:adjustRightInd w:val="0"/>
        <w:spacing w:after="0" w:line="240" w:lineRule="auto"/>
        <w:ind w:firstLine="540"/>
        <w:jc w:val="both"/>
        <w:rPr>
          <w:rFonts w:ascii="Times New Roman" w:hAnsi="Times New Roman" w:cs="Times New Roman"/>
          <w:sz w:val="24"/>
          <w:szCs w:val="24"/>
        </w:rPr>
      </w:pPr>
    </w:p>
    <w:p w:rsidR="00762CBD" w:rsidRDefault="00762CBD" w:rsidP="00762CBD">
      <w:pPr>
        <w:autoSpaceDE w:val="0"/>
        <w:autoSpaceDN w:val="0"/>
        <w:adjustRightInd w:val="0"/>
        <w:spacing w:after="0" w:line="240" w:lineRule="auto"/>
        <w:ind w:firstLine="540"/>
        <w:jc w:val="both"/>
        <w:rPr>
          <w:rFonts w:ascii="Times New Roman" w:hAnsi="Times New Roman" w:cs="Times New Roman"/>
          <w:sz w:val="24"/>
          <w:szCs w:val="24"/>
        </w:rPr>
      </w:pPr>
      <w:bookmarkStart w:id="56" w:name="Par395"/>
      <w:bookmarkEnd w:id="56"/>
      <w:r>
        <w:rPr>
          <w:rFonts w:ascii="Times New Roman" w:hAnsi="Times New Roman" w:cs="Times New Roman"/>
          <w:sz w:val="24"/>
          <w:szCs w:val="24"/>
        </w:rPr>
        <w:t xml:space="preserve">1. Основанием для исключения сведений о некоммерческой организации из государственного реестра саморегулируемых организаций уполномоченным федеральным органом исполнительной власти, указанным в </w:t>
      </w:r>
      <w:hyperlink w:anchor="Par354"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или </w:t>
      </w:r>
      <w:hyperlink w:anchor="Par356" w:history="1">
        <w:r>
          <w:rPr>
            <w:rFonts w:ascii="Times New Roman" w:hAnsi="Times New Roman" w:cs="Times New Roman"/>
            <w:color w:val="0000FF"/>
            <w:sz w:val="24"/>
            <w:szCs w:val="24"/>
          </w:rPr>
          <w:t>2 статьи 20</w:t>
        </w:r>
      </w:hyperlink>
      <w:r>
        <w:rPr>
          <w:rFonts w:ascii="Times New Roman" w:hAnsi="Times New Roman" w:cs="Times New Roman"/>
          <w:sz w:val="24"/>
          <w:szCs w:val="24"/>
        </w:rPr>
        <w:t xml:space="preserve"> настоящего Федерального закона, является:</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заявление саморегулируемой организации об исключении сведений о ней из государственного реестра саморегулируемых организаций;</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ликвидация или реорганизация некоммерческой организации;</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вступившее в законную силу решение суда об исключении сведений о некоммерческой организации из государственного реестра саморегулируемых организаций на основании ее несоответствия требованиям настоящего Федерального закона, других федеральных законов.</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Исключение сведений о некоммерческой организации из государственного реестра саморегулируемых организаций по иным основаниям, кроме указанных в </w:t>
      </w:r>
      <w:hyperlink w:anchor="Par395"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 оснований, не допускается.</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 xml:space="preserve">Некоммерческая организация считается исключенной из государственного реестра саморегулируемых организаций и прекратившей деятельность в качестве саморегулируемой организации со дня представления заявления об исключении сведений о некоммерческой организации из государственного реестра саморегулируемых организаций в уполномоченный федеральный орган исполнительной власти, указанный в </w:t>
      </w:r>
      <w:hyperlink w:anchor="Par354"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или </w:t>
      </w:r>
      <w:hyperlink w:anchor="Par356" w:history="1">
        <w:r>
          <w:rPr>
            <w:rFonts w:ascii="Times New Roman" w:hAnsi="Times New Roman" w:cs="Times New Roman"/>
            <w:color w:val="0000FF"/>
            <w:sz w:val="24"/>
            <w:szCs w:val="24"/>
          </w:rPr>
          <w:t>2 статьи 20</w:t>
        </w:r>
      </w:hyperlink>
      <w:r>
        <w:rPr>
          <w:rFonts w:ascii="Times New Roman" w:hAnsi="Times New Roman" w:cs="Times New Roman"/>
          <w:sz w:val="24"/>
          <w:szCs w:val="24"/>
        </w:rPr>
        <w:t xml:space="preserve"> настоящего Федерального закона, либо с даты вступления в законную силу решения суда об исключении сведений</w:t>
      </w:r>
      <w:proofErr w:type="gramEnd"/>
      <w:r>
        <w:rPr>
          <w:rFonts w:ascii="Times New Roman" w:hAnsi="Times New Roman" w:cs="Times New Roman"/>
          <w:sz w:val="24"/>
          <w:szCs w:val="24"/>
        </w:rPr>
        <w:t xml:space="preserve"> о некоммерческой организации из государственного реестра саморегулируемых организаций, либо </w:t>
      </w:r>
      <w:proofErr w:type="gramStart"/>
      <w:r>
        <w:rPr>
          <w:rFonts w:ascii="Times New Roman" w:hAnsi="Times New Roman" w:cs="Times New Roman"/>
          <w:sz w:val="24"/>
          <w:szCs w:val="24"/>
        </w:rPr>
        <w:t>с даты ликвидации</w:t>
      </w:r>
      <w:proofErr w:type="gramEnd"/>
      <w:r>
        <w:rPr>
          <w:rFonts w:ascii="Times New Roman" w:hAnsi="Times New Roman" w:cs="Times New Roman"/>
          <w:sz w:val="24"/>
          <w:szCs w:val="24"/>
        </w:rPr>
        <w:t xml:space="preserve"> или реорганизации некоммерческой организации.</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Саморегулируемая организация, не соответствующая требованиям </w:t>
      </w:r>
      <w:hyperlink w:anchor="Par42" w:history="1">
        <w:r>
          <w:rPr>
            <w:rFonts w:ascii="Times New Roman" w:hAnsi="Times New Roman" w:cs="Times New Roman"/>
            <w:color w:val="0000FF"/>
            <w:sz w:val="24"/>
            <w:szCs w:val="24"/>
          </w:rPr>
          <w:t>статьи 3</w:t>
        </w:r>
      </w:hyperlink>
      <w:r>
        <w:rPr>
          <w:rFonts w:ascii="Times New Roman" w:hAnsi="Times New Roman" w:cs="Times New Roman"/>
          <w:sz w:val="24"/>
          <w:szCs w:val="24"/>
        </w:rPr>
        <w:t xml:space="preserve"> настоящего Федерального закона либо установленным другими федеральными законами требованиям к количеству членов саморегулируемой организации или размеру ее компенсационного фонда, обязана представить заявление о таком несоответствии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уполномоченный</w:t>
      </w:r>
      <w:proofErr w:type="gramEnd"/>
      <w:r>
        <w:rPr>
          <w:rFonts w:ascii="Times New Roman" w:hAnsi="Times New Roman" w:cs="Times New Roman"/>
          <w:sz w:val="24"/>
          <w:szCs w:val="24"/>
        </w:rPr>
        <w:t xml:space="preserve"> федеральный орган исполнительной власти, указанный в </w:t>
      </w:r>
      <w:hyperlink w:anchor="Par354"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или </w:t>
      </w:r>
      <w:hyperlink w:anchor="Par356" w:history="1">
        <w:r>
          <w:rPr>
            <w:rFonts w:ascii="Times New Roman" w:hAnsi="Times New Roman" w:cs="Times New Roman"/>
            <w:color w:val="0000FF"/>
            <w:sz w:val="24"/>
            <w:szCs w:val="24"/>
          </w:rPr>
          <w:t>2 статьи 20</w:t>
        </w:r>
      </w:hyperlink>
      <w:r>
        <w:rPr>
          <w:rFonts w:ascii="Times New Roman" w:hAnsi="Times New Roman" w:cs="Times New Roman"/>
          <w:sz w:val="24"/>
          <w:szCs w:val="24"/>
        </w:rPr>
        <w:t xml:space="preserve"> настоящего Федерального закона. </w:t>
      </w:r>
      <w:proofErr w:type="gramStart"/>
      <w:r>
        <w:rPr>
          <w:rFonts w:ascii="Times New Roman" w:hAnsi="Times New Roman" w:cs="Times New Roman"/>
          <w:sz w:val="24"/>
          <w:szCs w:val="24"/>
        </w:rPr>
        <w:t>Это заявление в форме документа на бумажном носителе или в форме электронного документа, подписанного саморегулируемой организацией с использованием усиленной квалифицированной электронной подписи, представляется в уполномоченный федеральный орган исполнительной власти, указанный в части 1 или 2 статьи 20 настоящего Федерального закона, с указанием даты возникновения основания для исключения сведений о некоммерческой организации из государственного реестра саморегулируемых организаций.</w:t>
      </w:r>
      <w:proofErr w:type="gramEnd"/>
      <w:r>
        <w:rPr>
          <w:rFonts w:ascii="Times New Roman" w:hAnsi="Times New Roman" w:cs="Times New Roman"/>
          <w:sz w:val="24"/>
          <w:szCs w:val="24"/>
        </w:rPr>
        <w:t xml:space="preserve"> Заявление о несоответствии саморегулируемой организации требованиям </w:t>
      </w:r>
      <w:hyperlink w:anchor="Par42" w:history="1">
        <w:r>
          <w:rPr>
            <w:rFonts w:ascii="Times New Roman" w:hAnsi="Times New Roman" w:cs="Times New Roman"/>
            <w:color w:val="0000FF"/>
            <w:sz w:val="24"/>
            <w:szCs w:val="24"/>
          </w:rPr>
          <w:t>статьи 3</w:t>
        </w:r>
      </w:hyperlink>
      <w:r>
        <w:rPr>
          <w:rFonts w:ascii="Times New Roman" w:hAnsi="Times New Roman" w:cs="Times New Roman"/>
          <w:sz w:val="24"/>
          <w:szCs w:val="24"/>
        </w:rPr>
        <w:t xml:space="preserve"> настоящего Федерального закона может быть представлено в уполномоченный федеральный орган исполнительной власти, указанный в </w:t>
      </w:r>
      <w:hyperlink w:anchor="Par354" w:history="1">
        <w:r>
          <w:rPr>
            <w:rFonts w:ascii="Times New Roman" w:hAnsi="Times New Roman" w:cs="Times New Roman"/>
            <w:color w:val="0000FF"/>
            <w:sz w:val="24"/>
            <w:szCs w:val="24"/>
          </w:rPr>
          <w:t>частях 1</w:t>
        </w:r>
      </w:hyperlink>
      <w:r>
        <w:rPr>
          <w:rFonts w:ascii="Times New Roman" w:hAnsi="Times New Roman" w:cs="Times New Roman"/>
          <w:sz w:val="24"/>
          <w:szCs w:val="24"/>
        </w:rPr>
        <w:t xml:space="preserve"> или </w:t>
      </w:r>
      <w:hyperlink w:anchor="Par356" w:history="1">
        <w:r>
          <w:rPr>
            <w:rFonts w:ascii="Times New Roman" w:hAnsi="Times New Roman" w:cs="Times New Roman"/>
            <w:color w:val="0000FF"/>
            <w:sz w:val="24"/>
            <w:szCs w:val="24"/>
          </w:rPr>
          <w:t>2 статьи 20</w:t>
        </w:r>
      </w:hyperlink>
      <w:r>
        <w:rPr>
          <w:rFonts w:ascii="Times New Roman" w:hAnsi="Times New Roman" w:cs="Times New Roman"/>
          <w:sz w:val="24"/>
          <w:szCs w:val="24"/>
        </w:rPr>
        <w:t xml:space="preserve"> настоящего </w:t>
      </w:r>
      <w:r>
        <w:rPr>
          <w:rFonts w:ascii="Times New Roman" w:hAnsi="Times New Roman" w:cs="Times New Roman"/>
          <w:sz w:val="24"/>
          <w:szCs w:val="24"/>
        </w:rPr>
        <w:lastRenderedPageBreak/>
        <w:t>Федерального закона, не более одного раза в год. В течение двух месяцев с момента получения этого заявления сведения о некоммерческой организации не могут быть исключены из государственного реестра саморегулируемых организаций по основанию, указанному в этом заявлении.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по истечении указанного срока саморегулируемая организация не представит в уполномоченный федеральный орган исполнительной власти, указанный в </w:t>
      </w:r>
      <w:hyperlink w:anchor="Par354"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или </w:t>
      </w:r>
      <w:hyperlink w:anchor="Par356" w:history="1">
        <w:r>
          <w:rPr>
            <w:rFonts w:ascii="Times New Roman" w:hAnsi="Times New Roman" w:cs="Times New Roman"/>
            <w:color w:val="0000FF"/>
            <w:sz w:val="24"/>
            <w:szCs w:val="24"/>
          </w:rPr>
          <w:t>2 статьи 20</w:t>
        </w:r>
      </w:hyperlink>
      <w:r>
        <w:rPr>
          <w:rFonts w:ascii="Times New Roman" w:hAnsi="Times New Roman" w:cs="Times New Roman"/>
          <w:sz w:val="24"/>
          <w:szCs w:val="24"/>
        </w:rPr>
        <w:t xml:space="preserve"> настоящего Федерального закона, доказательство приведения своего статуса или деятельности в соответствие с требованиями, указанными в </w:t>
      </w:r>
      <w:hyperlink w:anchor="Par42" w:history="1">
        <w:r>
          <w:rPr>
            <w:rFonts w:ascii="Times New Roman" w:hAnsi="Times New Roman" w:cs="Times New Roman"/>
            <w:color w:val="0000FF"/>
            <w:sz w:val="24"/>
            <w:szCs w:val="24"/>
          </w:rPr>
          <w:t>статье 3</w:t>
        </w:r>
      </w:hyperlink>
      <w:r>
        <w:rPr>
          <w:rFonts w:ascii="Times New Roman" w:hAnsi="Times New Roman" w:cs="Times New Roman"/>
          <w:sz w:val="24"/>
          <w:szCs w:val="24"/>
        </w:rPr>
        <w:t xml:space="preserve"> настоящего Федерального закона, сведения о некоммерческой организации подлежат исключению из государственного реестра саморегулируемых организаций.</w:t>
      </w:r>
    </w:p>
    <w:p w:rsidR="00762CBD" w:rsidRDefault="00762CBD" w:rsidP="00762C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Федеральных законов от 22.07.2008 </w:t>
      </w:r>
      <w:hyperlink r:id="rId121" w:history="1">
        <w:r>
          <w:rPr>
            <w:rFonts w:ascii="Times New Roman" w:hAnsi="Times New Roman" w:cs="Times New Roman"/>
            <w:color w:val="0000FF"/>
            <w:sz w:val="24"/>
            <w:szCs w:val="24"/>
          </w:rPr>
          <w:t>N 148-ФЗ</w:t>
        </w:r>
      </w:hyperlink>
      <w:r>
        <w:rPr>
          <w:rFonts w:ascii="Times New Roman" w:hAnsi="Times New Roman" w:cs="Times New Roman"/>
          <w:sz w:val="24"/>
          <w:szCs w:val="24"/>
        </w:rPr>
        <w:t xml:space="preserve">, от 13.07.2015 </w:t>
      </w:r>
      <w:hyperlink r:id="rId122" w:history="1">
        <w:r>
          <w:rPr>
            <w:rFonts w:ascii="Times New Roman" w:hAnsi="Times New Roman" w:cs="Times New Roman"/>
            <w:color w:val="0000FF"/>
            <w:sz w:val="24"/>
            <w:szCs w:val="24"/>
          </w:rPr>
          <w:t>N 263-ФЗ</w:t>
        </w:r>
      </w:hyperlink>
      <w:r>
        <w:rPr>
          <w:rFonts w:ascii="Times New Roman" w:hAnsi="Times New Roman" w:cs="Times New Roman"/>
          <w:sz w:val="24"/>
          <w:szCs w:val="24"/>
        </w:rPr>
        <w:t>)</w:t>
      </w:r>
    </w:p>
    <w:p w:rsidR="00762CBD" w:rsidRDefault="00762CBD" w:rsidP="00762CBD">
      <w:pPr>
        <w:autoSpaceDE w:val="0"/>
        <w:autoSpaceDN w:val="0"/>
        <w:adjustRightInd w:val="0"/>
        <w:spacing w:after="0" w:line="240" w:lineRule="auto"/>
        <w:ind w:firstLine="540"/>
        <w:jc w:val="both"/>
        <w:rPr>
          <w:rFonts w:ascii="Times New Roman" w:hAnsi="Times New Roman" w:cs="Times New Roman"/>
          <w:sz w:val="24"/>
          <w:szCs w:val="24"/>
        </w:rPr>
      </w:pPr>
    </w:p>
    <w:p w:rsidR="00762CBD" w:rsidRDefault="00762CBD" w:rsidP="00762CBD">
      <w:pPr>
        <w:autoSpaceDE w:val="0"/>
        <w:autoSpaceDN w:val="0"/>
        <w:adjustRightInd w:val="0"/>
        <w:spacing w:after="0" w:line="240" w:lineRule="auto"/>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Статья 22. Взаимодействие саморегулируемых организаций и уполномоченных федеральных органов исполнительной власти</w:t>
      </w:r>
    </w:p>
    <w:p w:rsidR="00762CBD" w:rsidRDefault="00762CBD" w:rsidP="00762CBD">
      <w:pPr>
        <w:autoSpaceDE w:val="0"/>
        <w:autoSpaceDN w:val="0"/>
        <w:adjustRightInd w:val="0"/>
        <w:spacing w:after="0" w:line="240" w:lineRule="auto"/>
        <w:ind w:firstLine="540"/>
        <w:jc w:val="both"/>
        <w:rPr>
          <w:rFonts w:ascii="Times New Roman" w:hAnsi="Times New Roman" w:cs="Times New Roman"/>
          <w:sz w:val="24"/>
          <w:szCs w:val="24"/>
        </w:rPr>
      </w:pPr>
    </w:p>
    <w:p w:rsidR="00762CBD" w:rsidRDefault="00762CBD" w:rsidP="00762CB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Уполномоченный федеральный орган исполнительной власти, указанный в </w:t>
      </w:r>
      <w:hyperlink w:anchor="Par354"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или </w:t>
      </w:r>
      <w:hyperlink w:anchor="Par356" w:history="1">
        <w:r>
          <w:rPr>
            <w:rFonts w:ascii="Times New Roman" w:hAnsi="Times New Roman" w:cs="Times New Roman"/>
            <w:color w:val="0000FF"/>
            <w:sz w:val="24"/>
            <w:szCs w:val="24"/>
          </w:rPr>
          <w:t>2 статьи 20</w:t>
        </w:r>
      </w:hyperlink>
      <w:r>
        <w:rPr>
          <w:rFonts w:ascii="Times New Roman" w:hAnsi="Times New Roman" w:cs="Times New Roman"/>
          <w:sz w:val="24"/>
          <w:szCs w:val="24"/>
        </w:rPr>
        <w:t xml:space="preserve"> настоящего Федерального закона, направляет в саморегулируемую организацию информацию о </w:t>
      </w:r>
      <w:proofErr w:type="gramStart"/>
      <w:r>
        <w:rPr>
          <w:rFonts w:ascii="Times New Roman" w:hAnsi="Times New Roman" w:cs="Times New Roman"/>
          <w:sz w:val="24"/>
          <w:szCs w:val="24"/>
        </w:rPr>
        <w:t>результатах</w:t>
      </w:r>
      <w:proofErr w:type="gramEnd"/>
      <w:r>
        <w:rPr>
          <w:rFonts w:ascii="Times New Roman" w:hAnsi="Times New Roman" w:cs="Times New Roman"/>
          <w:sz w:val="24"/>
          <w:szCs w:val="24"/>
        </w:rPr>
        <w:t xml:space="preserve"> проведенных в порядке и в случаях, которые предусмотрены законодательством Российской Федерации, проверок предпринимательской или профессиональной деятельности членов саморегулируемой организации, за исключением информации о результатах проверок, при проведении которых акт не составлялся.</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Уполномоченный федеральный орган исполнительной власти, указанный в </w:t>
      </w:r>
      <w:hyperlink w:anchor="Par354"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или </w:t>
      </w:r>
      <w:hyperlink w:anchor="Par356" w:history="1">
        <w:r>
          <w:rPr>
            <w:rFonts w:ascii="Times New Roman" w:hAnsi="Times New Roman" w:cs="Times New Roman"/>
            <w:color w:val="0000FF"/>
            <w:sz w:val="24"/>
            <w:szCs w:val="24"/>
          </w:rPr>
          <w:t>2 статьи 20</w:t>
        </w:r>
      </w:hyperlink>
      <w:r>
        <w:rPr>
          <w:rFonts w:ascii="Times New Roman" w:hAnsi="Times New Roman" w:cs="Times New Roman"/>
          <w:sz w:val="24"/>
          <w:szCs w:val="24"/>
        </w:rPr>
        <w:t xml:space="preserve"> настоящего Федерального закона, привлекает саморегулируемые организации к участию в обсуждении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государственных программ по вопросам, связанным с предметом саморегулирования.</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Саморегулируемая организация обязана направлять в уполномоченный федеральный орган исполнительной власти, указанный в </w:t>
      </w:r>
      <w:hyperlink w:anchor="Par354"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или </w:t>
      </w:r>
      <w:hyperlink w:anchor="Par356" w:history="1">
        <w:r>
          <w:rPr>
            <w:rFonts w:ascii="Times New Roman" w:hAnsi="Times New Roman" w:cs="Times New Roman"/>
            <w:color w:val="0000FF"/>
            <w:sz w:val="24"/>
            <w:szCs w:val="24"/>
          </w:rPr>
          <w:t>2 статьи 20</w:t>
        </w:r>
      </w:hyperlink>
      <w:r>
        <w:rPr>
          <w:rFonts w:ascii="Times New Roman" w:hAnsi="Times New Roman" w:cs="Times New Roman"/>
          <w:sz w:val="24"/>
          <w:szCs w:val="24"/>
        </w:rPr>
        <w:t xml:space="preserve"> настоящего Федерального закона:</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стандарты и правила саморегулируемой организации, условия членства в ней в соответствии с предметом саморегулирования и внесенные в них изменения в течение семи рабочих дней после их внесения постоянно действующим коллегиальным органом управления саморегулируемой организации;</w:t>
      </w:r>
    </w:p>
    <w:p w:rsidR="00762CBD" w:rsidRDefault="00762CBD" w:rsidP="00762C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2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22.07.2008 N 148-ФЗ)</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сведения о запланированных и проведенных саморегулируемой организацией проверках деятельности членов саморегулируемой организации и о результатах этих проверок;</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информацию об изменении наименования саморегулируемой организации, места ее нахождения, адреса официального сайта в течение пяти рабочих дней со дня, следующего за днем наступления события, повлекшего за собой такие изменения.</w:t>
      </w:r>
    </w:p>
    <w:p w:rsidR="00762CBD" w:rsidRDefault="00762CBD" w:rsidP="00762C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3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12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07.06.2013 N 113-ФЗ)</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Указанные в части 3 настоящей статьи документы, сведения могут быть направлены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уполномоченный</w:t>
      </w:r>
      <w:proofErr w:type="gramEnd"/>
      <w:r>
        <w:rPr>
          <w:rFonts w:ascii="Times New Roman" w:hAnsi="Times New Roman" w:cs="Times New Roman"/>
          <w:sz w:val="24"/>
          <w:szCs w:val="24"/>
        </w:rPr>
        <w:t xml:space="preserve"> федеральный орган исполнительной власти, указанный в части 1 или 2 статьи 20 настоящего Федерального закона.</w:t>
      </w:r>
    </w:p>
    <w:p w:rsidR="00762CBD" w:rsidRDefault="00762CBD" w:rsidP="00762C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3.1 введена Федеральным </w:t>
      </w:r>
      <w:hyperlink r:id="rId12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13.07.2015 N 263-ФЗ)</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Уполномоченный федеральный орган исполнительной власти, указанный в </w:t>
      </w:r>
      <w:hyperlink w:anchor="Par354"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или </w:t>
      </w:r>
      <w:hyperlink w:anchor="Par356" w:history="1">
        <w:r>
          <w:rPr>
            <w:rFonts w:ascii="Times New Roman" w:hAnsi="Times New Roman" w:cs="Times New Roman"/>
            <w:color w:val="0000FF"/>
            <w:sz w:val="24"/>
            <w:szCs w:val="24"/>
          </w:rPr>
          <w:t>2 статьи 20</w:t>
        </w:r>
      </w:hyperlink>
      <w:r>
        <w:rPr>
          <w:rFonts w:ascii="Times New Roman" w:hAnsi="Times New Roman" w:cs="Times New Roman"/>
          <w:sz w:val="24"/>
          <w:szCs w:val="24"/>
        </w:rPr>
        <w:t xml:space="preserve"> настоящего Федерального закона, не вправе:</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требовать от саморегулируемой организации и ее членов информацию, представление которой не предусмотрено федеральными законами;</w:t>
      </w:r>
      <w:proofErr w:type="gramEnd"/>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принимать решения, обязывающие саморегулируемую организацию осуществлять действия, нарушающие федеральные законы и принятые в соответствии с ними иные нормативные правовые акты, или воздерживаться от осуществления правомерных действий, являющихся обязательными в соответствии со стандартами и правилами саморегулируемой организации;</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требовать изменения или отмены решений, принятых органами управления саморегулируемой организации в соответствии с их компетенцией, а также требовать принятия указанными органами решений в отношении члена или членов саморегулируемой организации либо саморегулируемой организации.</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 xml:space="preserve">Уполномоченный федеральный орган исполнительной власти, указанный в </w:t>
      </w:r>
      <w:hyperlink w:anchor="Par354"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или </w:t>
      </w:r>
      <w:hyperlink w:anchor="Par356" w:history="1">
        <w:r>
          <w:rPr>
            <w:rFonts w:ascii="Times New Roman" w:hAnsi="Times New Roman" w:cs="Times New Roman"/>
            <w:color w:val="0000FF"/>
            <w:sz w:val="24"/>
            <w:szCs w:val="24"/>
          </w:rPr>
          <w:t>2 статьи 20</w:t>
        </w:r>
      </w:hyperlink>
      <w:r>
        <w:rPr>
          <w:rFonts w:ascii="Times New Roman" w:hAnsi="Times New Roman" w:cs="Times New Roman"/>
          <w:sz w:val="24"/>
          <w:szCs w:val="24"/>
        </w:rPr>
        <w:t xml:space="preserve"> настоящего Федерального закона, вправе обратиться в суд с требованием об исключении сведений о некоммерческой организации из государственного реестра саморегулируемых организаций в случае несоответствия саморегулируемой организации требованиям, предусмотренным </w:t>
      </w:r>
      <w:hyperlink w:anchor="Par47" w:history="1">
        <w:r>
          <w:rPr>
            <w:rFonts w:ascii="Times New Roman" w:hAnsi="Times New Roman" w:cs="Times New Roman"/>
            <w:color w:val="0000FF"/>
            <w:sz w:val="24"/>
            <w:szCs w:val="24"/>
          </w:rPr>
          <w:t>частью 3 статьи 3</w:t>
        </w:r>
      </w:hyperlink>
      <w:r>
        <w:rPr>
          <w:rFonts w:ascii="Times New Roman" w:hAnsi="Times New Roman" w:cs="Times New Roman"/>
          <w:sz w:val="24"/>
          <w:szCs w:val="24"/>
        </w:rPr>
        <w:t xml:space="preserve"> настоящего Федерального закона, а также в случае нарушения в течение года более двух раз иных требований</w:t>
      </w:r>
      <w:proofErr w:type="gramEnd"/>
      <w:r>
        <w:rPr>
          <w:rFonts w:ascii="Times New Roman" w:hAnsi="Times New Roman" w:cs="Times New Roman"/>
          <w:sz w:val="24"/>
          <w:szCs w:val="24"/>
        </w:rPr>
        <w:t xml:space="preserve"> настоящего Федерального закона, требований других федеральных законов в отношении саморегулируемой организации, если эти нарушения не устранены или носят неустранимый характер.</w:t>
      </w:r>
    </w:p>
    <w:p w:rsidR="00762CBD" w:rsidRDefault="00762CBD" w:rsidP="00762C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2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22.07.2008 N 148-ФЗ)</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bookmarkStart w:id="57" w:name="Par422"/>
      <w:bookmarkEnd w:id="57"/>
      <w:r>
        <w:rPr>
          <w:rFonts w:ascii="Times New Roman" w:hAnsi="Times New Roman" w:cs="Times New Roman"/>
          <w:sz w:val="24"/>
          <w:szCs w:val="24"/>
        </w:rPr>
        <w:t xml:space="preserve">6. </w:t>
      </w:r>
      <w:proofErr w:type="gramStart"/>
      <w:r>
        <w:rPr>
          <w:rFonts w:ascii="Times New Roman" w:hAnsi="Times New Roman" w:cs="Times New Roman"/>
          <w:sz w:val="24"/>
          <w:szCs w:val="24"/>
        </w:rPr>
        <w:t>В случае принятия судом решения об исключении сведений о некоммерческой организации из государственного реестра саморегулируемых организаций на основании несоответствия саморегулируемой организации или ее деятельности требованиям настоящего Федерального закона, других федеральных законов соответствующая некоммерческая организация, имевшая статус саморегулируемой организации, не вправе повторно обращаться с заявлением о внесении сведений о ней в государственный реестр саморегулируемых организаций в течение одного года со дня</w:t>
      </w:r>
      <w:proofErr w:type="gramEnd"/>
      <w:r>
        <w:rPr>
          <w:rFonts w:ascii="Times New Roman" w:hAnsi="Times New Roman" w:cs="Times New Roman"/>
          <w:sz w:val="24"/>
          <w:szCs w:val="24"/>
        </w:rPr>
        <w:t xml:space="preserve"> вступления в законную силу решения об исключении сведений о некоммерческой организации из государственного реестра саморегулируемых организаций.</w:t>
      </w:r>
    </w:p>
    <w:p w:rsidR="00762CBD" w:rsidRDefault="00762CBD" w:rsidP="00762CBD">
      <w:pPr>
        <w:autoSpaceDE w:val="0"/>
        <w:autoSpaceDN w:val="0"/>
        <w:adjustRightInd w:val="0"/>
        <w:spacing w:after="0" w:line="240" w:lineRule="auto"/>
        <w:ind w:firstLine="540"/>
        <w:jc w:val="both"/>
        <w:rPr>
          <w:rFonts w:ascii="Times New Roman" w:hAnsi="Times New Roman" w:cs="Times New Roman"/>
          <w:sz w:val="24"/>
          <w:szCs w:val="24"/>
        </w:rPr>
      </w:pPr>
    </w:p>
    <w:p w:rsidR="00762CBD" w:rsidRDefault="00762CBD" w:rsidP="00762CBD">
      <w:pPr>
        <w:autoSpaceDE w:val="0"/>
        <w:autoSpaceDN w:val="0"/>
        <w:adjustRightInd w:val="0"/>
        <w:spacing w:after="0" w:line="240" w:lineRule="auto"/>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Статья 23. Государственный надзор за деятельностью саморегулируемых организаций</w:t>
      </w:r>
    </w:p>
    <w:p w:rsidR="00762CBD" w:rsidRDefault="00762CBD" w:rsidP="00762CB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2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25.06.2012 N 93-ФЗ)</w:t>
      </w:r>
    </w:p>
    <w:p w:rsidR="00762CBD" w:rsidRDefault="00762CBD" w:rsidP="00762CBD">
      <w:pPr>
        <w:autoSpaceDE w:val="0"/>
        <w:autoSpaceDN w:val="0"/>
        <w:adjustRightInd w:val="0"/>
        <w:spacing w:after="0" w:line="240" w:lineRule="auto"/>
        <w:ind w:firstLine="540"/>
        <w:jc w:val="both"/>
        <w:rPr>
          <w:rFonts w:ascii="Times New Roman" w:hAnsi="Times New Roman" w:cs="Times New Roman"/>
          <w:sz w:val="24"/>
          <w:szCs w:val="24"/>
        </w:rPr>
      </w:pPr>
    </w:p>
    <w:p w:rsidR="00762CBD" w:rsidRDefault="00762CBD" w:rsidP="00762CBD">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Государственный </w:t>
      </w:r>
      <w:hyperlink r:id="rId128" w:history="1">
        <w:r>
          <w:rPr>
            <w:rFonts w:ascii="Times New Roman" w:hAnsi="Times New Roman" w:cs="Times New Roman"/>
            <w:color w:val="0000FF"/>
            <w:sz w:val="24"/>
            <w:szCs w:val="24"/>
          </w:rPr>
          <w:t>надзор</w:t>
        </w:r>
      </w:hyperlink>
      <w:r>
        <w:rPr>
          <w:rFonts w:ascii="Times New Roman" w:hAnsi="Times New Roman" w:cs="Times New Roman"/>
          <w:sz w:val="24"/>
          <w:szCs w:val="24"/>
        </w:rPr>
        <w:t xml:space="preserve"> за деятельностью саморегулируемых организаций (федеральный государственный надзор) осуществляется уполномоченными федеральными органами исполнительной власти (далее - органы государственного надзора) в порядке, установленном Федеральным </w:t>
      </w:r>
      <w:hyperlink r:id="rId12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настоящим Федеральным законом и федеральными законами, регулирующими соответствующий вид профессиональной или предпринимательской деятельности.</w:t>
      </w:r>
      <w:proofErr w:type="gramEnd"/>
    </w:p>
    <w:p w:rsidR="00762CBD" w:rsidRDefault="00762CBD" w:rsidP="00762CBD">
      <w:pPr>
        <w:autoSpaceDE w:val="0"/>
        <w:autoSpaceDN w:val="0"/>
        <w:adjustRightInd w:val="0"/>
        <w:spacing w:after="0" w:line="240" w:lineRule="auto"/>
        <w:ind w:firstLine="540"/>
        <w:jc w:val="both"/>
        <w:rPr>
          <w:rFonts w:ascii="Times New Roman" w:hAnsi="Times New Roman" w:cs="Times New Roman"/>
          <w:sz w:val="24"/>
          <w:szCs w:val="24"/>
        </w:rPr>
      </w:pPr>
    </w:p>
    <w:p w:rsidR="00762CBD" w:rsidRDefault="00762CBD" w:rsidP="00762CBD">
      <w:pPr>
        <w:autoSpaceDE w:val="0"/>
        <w:autoSpaceDN w:val="0"/>
        <w:adjustRightInd w:val="0"/>
        <w:spacing w:after="0" w:line="240" w:lineRule="auto"/>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lastRenderedPageBreak/>
        <w:t>Статья 24. Участие саморегулируемых организаций в некоммерческих организациях</w:t>
      </w:r>
    </w:p>
    <w:p w:rsidR="00762CBD" w:rsidRDefault="00762CBD" w:rsidP="00762CBD">
      <w:pPr>
        <w:autoSpaceDE w:val="0"/>
        <w:autoSpaceDN w:val="0"/>
        <w:adjustRightInd w:val="0"/>
        <w:spacing w:after="0" w:line="240" w:lineRule="auto"/>
        <w:ind w:firstLine="540"/>
        <w:jc w:val="both"/>
        <w:rPr>
          <w:rFonts w:ascii="Times New Roman" w:hAnsi="Times New Roman" w:cs="Times New Roman"/>
          <w:sz w:val="24"/>
          <w:szCs w:val="24"/>
        </w:rPr>
      </w:pPr>
    </w:p>
    <w:p w:rsidR="00762CBD" w:rsidRDefault="00762CBD" w:rsidP="00762CB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Саморегулируемые организации вправе создавать ассоциации (союзы) в соответствии с </w:t>
      </w:r>
      <w:hyperlink r:id="rId130"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Российской Федерации о некоммерческих организациях.</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Ассоциации (союзы) саморегулируемых организаций могут создаваться ими по территориальному, отраслевому, межотраслевому или иным признакам.</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Решение об участии саморегулируемой организации в ассоциации (союзе) саморегулируемых организаций принимается общим собранием членов саморегулируемой организации в порядке, установленном ее уставом.</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Членами ассоциации (союза) саморегулируемых организаций могут быть переданы ассоциации (союзу) права на разработку единых стандартов и правил саморегулируемых организаций, условий членства субъектов предпринимательской или профессиональной деятельности в саморегулируемых организациях - членах ассоциации (союза), на разрешение споров в третейском суде, на профессиональное обучение и аттестацию работников членов саморегулируемых организаций, на сертификацию произведенных ими товаров (работ, услуг), на раскрытие информации, а также иные</w:t>
      </w:r>
      <w:proofErr w:type="gramEnd"/>
      <w:r>
        <w:rPr>
          <w:rFonts w:ascii="Times New Roman" w:hAnsi="Times New Roman" w:cs="Times New Roman"/>
          <w:sz w:val="24"/>
          <w:szCs w:val="24"/>
        </w:rPr>
        <w:t xml:space="preserve"> права саморегулируемых организаций.</w:t>
      </w:r>
    </w:p>
    <w:p w:rsidR="00762CBD" w:rsidRDefault="00762CBD" w:rsidP="00762C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четвертая в ред. Федерального </w:t>
      </w:r>
      <w:hyperlink r:id="rId13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22.07.2008 N 148-ФЗ)</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Предусмотренные </w:t>
      </w:r>
      <w:hyperlink w:anchor="Par260" w:history="1">
        <w:r>
          <w:rPr>
            <w:rFonts w:ascii="Times New Roman" w:hAnsi="Times New Roman" w:cs="Times New Roman"/>
            <w:color w:val="0000FF"/>
            <w:sz w:val="24"/>
            <w:szCs w:val="24"/>
          </w:rPr>
          <w:t>статьей 14</w:t>
        </w:r>
      </w:hyperlink>
      <w:r>
        <w:rPr>
          <w:rFonts w:ascii="Times New Roman" w:hAnsi="Times New Roman" w:cs="Times New Roman"/>
          <w:sz w:val="24"/>
          <w:szCs w:val="24"/>
        </w:rPr>
        <w:t xml:space="preserve"> настоящего Федерального закона ограничения полностью распространяются на ассоциацию (союз) саморегулируемых организаций, ее должностных лиц и иных работников.</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Уставом ассоциации (союза) саморегулируемых организаций может быть предусмотрена дополнительная имущественная ответственность ассоциации (союза) перед потребителями товаров (работ, услуг), произведенных членами саморегулируемых организаций, участвующих в деятельности ассоциации (союза) саморегулируемых организаций, за счет средств компенсационного фонда, формируемого такими саморегулируемыми организациями.</w:t>
      </w:r>
    </w:p>
    <w:p w:rsidR="00762CBD" w:rsidRDefault="00762CBD" w:rsidP="00762CB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Саморегулируемые организации могут быть членами торгово-промышленных палат в соответствии с </w:t>
      </w:r>
      <w:hyperlink r:id="rId132"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Российской Федерации о торгово-промышленных палатах, а также членами иных некоммерческих организаций.</w:t>
      </w:r>
    </w:p>
    <w:p w:rsidR="00762CBD" w:rsidRDefault="00762CBD" w:rsidP="00762C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w:t>
      </w:r>
      <w:hyperlink r:id="rId13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22.07.2008 N 148-ФЗ)</w:t>
      </w:r>
    </w:p>
    <w:p w:rsidR="00762CBD" w:rsidRDefault="00762CBD" w:rsidP="00762CBD">
      <w:pPr>
        <w:autoSpaceDE w:val="0"/>
        <w:autoSpaceDN w:val="0"/>
        <w:adjustRightInd w:val="0"/>
        <w:spacing w:after="0" w:line="240" w:lineRule="auto"/>
        <w:ind w:firstLine="540"/>
        <w:jc w:val="both"/>
        <w:rPr>
          <w:rFonts w:ascii="Times New Roman" w:hAnsi="Times New Roman" w:cs="Times New Roman"/>
          <w:sz w:val="24"/>
          <w:szCs w:val="24"/>
        </w:rPr>
      </w:pPr>
    </w:p>
    <w:p w:rsidR="00762CBD" w:rsidRDefault="00762CBD" w:rsidP="00762CB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Президент</w:t>
      </w:r>
    </w:p>
    <w:p w:rsidR="00762CBD" w:rsidRDefault="00762CBD" w:rsidP="00762CB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Российской Федерации</w:t>
      </w:r>
    </w:p>
    <w:p w:rsidR="00762CBD" w:rsidRDefault="00762CBD" w:rsidP="00762CB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В.ПУТИН</w:t>
      </w:r>
    </w:p>
    <w:p w:rsidR="00762CBD" w:rsidRDefault="00762CBD" w:rsidP="00762CB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Москва, Кремль</w:t>
      </w:r>
    </w:p>
    <w:p w:rsidR="00762CBD" w:rsidRDefault="00762CBD" w:rsidP="00762CBD">
      <w:pPr>
        <w:autoSpaceDE w:val="0"/>
        <w:autoSpaceDN w:val="0"/>
        <w:adjustRightInd w:val="0"/>
        <w:spacing w:before="240" w:after="0" w:line="240" w:lineRule="auto"/>
        <w:rPr>
          <w:rFonts w:ascii="Times New Roman" w:hAnsi="Times New Roman" w:cs="Times New Roman"/>
          <w:sz w:val="24"/>
          <w:szCs w:val="24"/>
        </w:rPr>
      </w:pPr>
      <w:r>
        <w:rPr>
          <w:rFonts w:ascii="Times New Roman" w:hAnsi="Times New Roman" w:cs="Times New Roman"/>
          <w:sz w:val="24"/>
          <w:szCs w:val="24"/>
        </w:rPr>
        <w:t>1 декабря 2007 года</w:t>
      </w:r>
    </w:p>
    <w:p w:rsidR="00762CBD" w:rsidRDefault="00762CBD" w:rsidP="00762CBD">
      <w:pPr>
        <w:autoSpaceDE w:val="0"/>
        <w:autoSpaceDN w:val="0"/>
        <w:adjustRightInd w:val="0"/>
        <w:spacing w:before="240" w:after="0" w:line="240" w:lineRule="auto"/>
        <w:rPr>
          <w:rFonts w:ascii="Times New Roman" w:hAnsi="Times New Roman" w:cs="Times New Roman"/>
          <w:sz w:val="24"/>
          <w:szCs w:val="24"/>
        </w:rPr>
      </w:pPr>
      <w:r>
        <w:rPr>
          <w:rFonts w:ascii="Times New Roman" w:hAnsi="Times New Roman" w:cs="Times New Roman"/>
          <w:sz w:val="24"/>
          <w:szCs w:val="24"/>
        </w:rPr>
        <w:t>N 315-ФЗ</w:t>
      </w:r>
    </w:p>
    <w:p w:rsidR="00762CBD" w:rsidRDefault="00762CBD" w:rsidP="00762CBD">
      <w:pPr>
        <w:autoSpaceDE w:val="0"/>
        <w:autoSpaceDN w:val="0"/>
        <w:adjustRightInd w:val="0"/>
        <w:spacing w:after="0" w:line="240" w:lineRule="auto"/>
        <w:rPr>
          <w:rFonts w:ascii="Times New Roman" w:hAnsi="Times New Roman" w:cs="Times New Roman"/>
          <w:sz w:val="24"/>
          <w:szCs w:val="24"/>
        </w:rPr>
      </w:pPr>
    </w:p>
    <w:p w:rsidR="00762CBD" w:rsidRDefault="00762CBD" w:rsidP="00762CBD">
      <w:pPr>
        <w:autoSpaceDE w:val="0"/>
        <w:autoSpaceDN w:val="0"/>
        <w:adjustRightInd w:val="0"/>
        <w:spacing w:after="0" w:line="240" w:lineRule="auto"/>
        <w:rPr>
          <w:rFonts w:ascii="Times New Roman" w:hAnsi="Times New Roman" w:cs="Times New Roman"/>
          <w:sz w:val="24"/>
          <w:szCs w:val="24"/>
        </w:rPr>
      </w:pPr>
    </w:p>
    <w:p w:rsidR="00762CBD" w:rsidRDefault="00762CBD" w:rsidP="00762CBD">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6C7986" w:rsidRDefault="006C7986"/>
    <w:sectPr w:rsidR="006C7986" w:rsidSect="0054716E">
      <w:pgSz w:w="12240" w:h="15840"/>
      <w:pgMar w:top="1134" w:right="577" w:bottom="1418" w:left="99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CBD"/>
    <w:rsid w:val="006C7986"/>
    <w:rsid w:val="00762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946A4FBCD66C70DAB05BBD1FC09FF47C440A2FD5A55A54A08C9DB2296FAE66D91CB195085B317A72747EA161600997336C6BB2C2AE81D61E8wDI" TargetMode="External"/><Relationship Id="rId21" Type="http://schemas.openxmlformats.org/officeDocument/2006/relationships/hyperlink" Target="consultantplus://offline/ref=7946A4FBCD66C70DAB05BBD1FC09FF47C541A7FD5B50A54A08C9DB2296FAE66D91CB195085B317AA2147EA161600997336C6BB2C2AE81D61E8wDI" TargetMode="External"/><Relationship Id="rId42" Type="http://schemas.openxmlformats.org/officeDocument/2006/relationships/hyperlink" Target="consultantplus://offline/ref=7946A4FBCD66C70DAB05BBD1FC09FF47C440A2FD5A55A54A08C9DB2296FAE66D91CB195085B310AA2747EA161600997336C6BB2C2AE81D61E8wDI" TargetMode="External"/><Relationship Id="rId63" Type="http://schemas.openxmlformats.org/officeDocument/2006/relationships/hyperlink" Target="consultantplus://offline/ref=7946A4FBCD66C70DAB05BBD1FC09FF47C440A2FD5A55A54A08C9DB2296FAE66D91CB195085B317A32647EA161600997336C6BB2C2AE81D61E8wDI" TargetMode="External"/><Relationship Id="rId84" Type="http://schemas.openxmlformats.org/officeDocument/2006/relationships/hyperlink" Target="consultantplus://offline/ref=7946A4FBCD66C70DAB05BBD1FC09FF47C748A2F45A51A54A08C9DB2296FAE66D91CB195085B310A32047EA161600997336C6BB2C2AE81D61E8wDI" TargetMode="External"/><Relationship Id="rId16" Type="http://schemas.openxmlformats.org/officeDocument/2006/relationships/hyperlink" Target="consultantplus://offline/ref=7946A4FBCD66C70DAB05BBD1FC09FF47C440A2FD5550A54A08C9DB2296FAE66D91CB195085B312A62447EA161600997336C6BB2C2AE81D61E8wDI" TargetMode="External"/><Relationship Id="rId107" Type="http://schemas.openxmlformats.org/officeDocument/2006/relationships/hyperlink" Target="consultantplus://offline/ref=7946A4FBCD66C70DAB05BBD1FC09FF47C543A5F45452A54A08C9DB2296FAE66D91CB195682B218F67308EB4A505D8A7138C6B92A35EEw3I" TargetMode="External"/><Relationship Id="rId11" Type="http://schemas.openxmlformats.org/officeDocument/2006/relationships/hyperlink" Target="consultantplus://offline/ref=7946A4FBCD66C70DAB05BBD1FC09FF47C541A3F55F5AA54A08C9DB2296FAE66D91CB195085B315A12147EA161600997336C6BB2C2AE81D61E8wDI" TargetMode="External"/><Relationship Id="rId32" Type="http://schemas.openxmlformats.org/officeDocument/2006/relationships/hyperlink" Target="consultantplus://offline/ref=7946A4FBCD66C70DAB05BBD1FC09FF47C541A3F55857A54A08C9DB2296FAE66D91CB195085B311A42247EA161600997336C6BB2C2AE81D61E8wDI" TargetMode="External"/><Relationship Id="rId37" Type="http://schemas.openxmlformats.org/officeDocument/2006/relationships/hyperlink" Target="consultantplus://offline/ref=7946A4FBCD66C70DAB05BBD1FC09FF47C440A2FD5A55A54A08C9DB2296FAE66D91CB195085B310A52A47EA161600997336C6BB2C2AE81D61E8wDI" TargetMode="External"/><Relationship Id="rId53" Type="http://schemas.openxmlformats.org/officeDocument/2006/relationships/hyperlink" Target="consultantplus://offline/ref=7946A4FBCD66C70DAB05BBD1FC09FF47C440A2FD5A55A54A08C9DB2296FAE66D91CB195085B310AB2447EA161600997336C6BB2C2AE81D61E8wDI" TargetMode="External"/><Relationship Id="rId58" Type="http://schemas.openxmlformats.org/officeDocument/2006/relationships/hyperlink" Target="consultantplus://offline/ref=7946A4FBCD66C70DAB05BBD1FC09FF47C747A2FF5557A54A08C9DB2296FAE66D91CB195085B313A22B47EA161600997336C6BB2C2AE81D61E8wDI" TargetMode="External"/><Relationship Id="rId74" Type="http://schemas.openxmlformats.org/officeDocument/2006/relationships/hyperlink" Target="consultantplus://offline/ref=7946A4FBCD66C70DAB05BBD1FC09FF47C440A2FD5A55A54A08C9DB2296FAE66D91CB195085B317A02347EA161600997336C6BB2C2AE81D61E8wDI" TargetMode="External"/><Relationship Id="rId79" Type="http://schemas.openxmlformats.org/officeDocument/2006/relationships/hyperlink" Target="consultantplus://offline/ref=7946A4FBCD66C70DAB05BBD1FC09FF47C543A6FB5A53A54A08C9DB2296FAE66D91CB195587B51BA9761DFA125F579C6F3EDEA52834EBE1w4I" TargetMode="External"/><Relationship Id="rId102" Type="http://schemas.openxmlformats.org/officeDocument/2006/relationships/hyperlink" Target="consultantplus://offline/ref=7946A4FBCD66C70DAB05BBD1FC09FF47C749A0FE5A55A54A08C9DB2296FAE66D91CB195085B311AA2A47EA161600997336C6BB2C2AE81D61E8wDI" TargetMode="External"/><Relationship Id="rId123" Type="http://schemas.openxmlformats.org/officeDocument/2006/relationships/hyperlink" Target="consultantplus://offline/ref=7946A4FBCD66C70DAB05BBD1FC09FF47C440A2FD5A55A54A08C9DB2296FAE66D91CB195085B317A72B47EA161600997336C6BB2C2AE81D61E8wDI" TargetMode="External"/><Relationship Id="rId128" Type="http://schemas.openxmlformats.org/officeDocument/2006/relationships/hyperlink" Target="consultantplus://offline/ref=7946A4FBCD66C70DAB05BBD1FC09FF47C540A4FD5D52A54A08C9DB2296FAE66D91CB195085B313A22B47EA161600997336C6BB2C2AE81D61E8wDI"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7946A4FBCD66C70DAB05BBD1FC09FF47C440A2FD5A55A54A08C9DB2296FAE66D91CB195085B317A12A47EA161600997336C6BB2C2AE81D61E8wDI" TargetMode="External"/><Relationship Id="rId95" Type="http://schemas.openxmlformats.org/officeDocument/2006/relationships/hyperlink" Target="consultantplus://offline/ref=7946A4FBCD66C70DAB05BBD1FC09FF47C440A2FD5A55A54A08C9DB2296FAE66D91CB195085B317A62B47EA161600997336C6BB2C2AE81D61E8wDI" TargetMode="External"/><Relationship Id="rId22" Type="http://schemas.openxmlformats.org/officeDocument/2006/relationships/hyperlink" Target="consultantplus://offline/ref=7946A4FBCD66C70DAB05BBD1FC09FF47C440A2FD5A55A54A08C9DB2296FAE66D91CB195085B310A42B47EA161600997336C6BB2C2AE81D61E8wDI" TargetMode="External"/><Relationship Id="rId27" Type="http://schemas.openxmlformats.org/officeDocument/2006/relationships/hyperlink" Target="consultantplus://offline/ref=7946A4FBCD66C70DAB05BBD1FC09FF47C541A3FB5E54A54A08C9DB2296FAE66D83CB415C87BB0DA22452BC4753E5wCI" TargetMode="External"/><Relationship Id="rId43" Type="http://schemas.openxmlformats.org/officeDocument/2006/relationships/hyperlink" Target="consultantplus://offline/ref=7946A4FBCD66C70DAB05BBD1FC09FF47C441A2FB5C52A54A08C9DB2296FAE66D91CB195085B31BA32A47EA161600997336C6BB2C2AE81D61E8wDI" TargetMode="External"/><Relationship Id="rId48" Type="http://schemas.openxmlformats.org/officeDocument/2006/relationships/hyperlink" Target="consultantplus://offline/ref=7946A4FBCD66C70DAB05BBD1FC09FF47C440A2FD5A55A54A08C9DB2296FAE66D91CB195085B310AB2347EA161600997336C6BB2C2AE81D61E8wDI" TargetMode="External"/><Relationship Id="rId64" Type="http://schemas.openxmlformats.org/officeDocument/2006/relationships/hyperlink" Target="consultantplus://offline/ref=7946A4FBCD66C70DAB05BBD1FC09FF47C440A2FD5A55A54A08C9DB2296FAE66D91CB195085B317A32747EA161600997336C6BB2C2AE81D61E8wDI" TargetMode="External"/><Relationship Id="rId69" Type="http://schemas.openxmlformats.org/officeDocument/2006/relationships/hyperlink" Target="consultantplus://offline/ref=7946A4FBCD66C70DAB05BBD1FC09FF47C748A7FE5D57A54A08C9DB2296FAE66D91CB195085B313A22A47EA161600997336C6BB2C2AE81D61E8wDI" TargetMode="External"/><Relationship Id="rId113" Type="http://schemas.openxmlformats.org/officeDocument/2006/relationships/hyperlink" Target="consultantplus://offline/ref=7946A4FBCD66C70DAB05BBD1FC09FF47C541A7F95854A54A08C9DB2296FAE66D91CB195985B847F36619B3455A4B947720DABB2BE3wDI" TargetMode="External"/><Relationship Id="rId118" Type="http://schemas.openxmlformats.org/officeDocument/2006/relationships/hyperlink" Target="consultantplus://offline/ref=7946A4FBCD66C70DAB05BBD1FC09FF47C541A3F55F5AA54A08C9DB2296FAE66D91CB195085B315A12447EA161600997336C6BB2C2AE81D61E8wDI" TargetMode="External"/><Relationship Id="rId134" Type="http://schemas.openxmlformats.org/officeDocument/2006/relationships/fontTable" Target="fontTable.xml"/><Relationship Id="rId80" Type="http://schemas.openxmlformats.org/officeDocument/2006/relationships/hyperlink" Target="consultantplus://offline/ref=7946A4FBCD66C70DAB05BBD1FC09FF47C440A2FD5A55A54A08C9DB2296FAE66D91CB195085B317A02A47EA161600997336C6BB2C2AE81D61E8wDI" TargetMode="External"/><Relationship Id="rId85" Type="http://schemas.openxmlformats.org/officeDocument/2006/relationships/hyperlink" Target="consultantplus://offline/ref=7946A4FBCD66C70DAB05BBD1FC09FF47C440A2FD5A55A54A08C9DB2296FAE66D91CB195085B317A12347EA161600997336C6BB2C2AE81D61E8wDI" TargetMode="External"/><Relationship Id="rId12" Type="http://schemas.openxmlformats.org/officeDocument/2006/relationships/hyperlink" Target="consultantplus://offline/ref=7946A4FBCD66C70DAB05BBD1FC09FF47C748A2F45A51A54A08C9DB2296FAE66D91CB195085B310A32047EA161600997336C6BB2C2AE81D61E8wDI" TargetMode="External"/><Relationship Id="rId17" Type="http://schemas.openxmlformats.org/officeDocument/2006/relationships/hyperlink" Target="consultantplus://offline/ref=7946A4FBCD66C70DAB05BBD1FC09FF47C749A1FB5950A54A08C9DB2296FAE66D91CB195085B313A72647EA161600997336C6BB2C2AE81D61E8wDI" TargetMode="External"/><Relationship Id="rId33" Type="http://schemas.openxmlformats.org/officeDocument/2006/relationships/hyperlink" Target="consultantplus://offline/ref=7946A4FBCD66C70DAB05BBD1FC09FF47C440A2FD5A55A54A08C9DB2296FAE66D91CB195085B310A52647EA161600997336C6BB2C2AE81D61E8wDI" TargetMode="External"/><Relationship Id="rId38" Type="http://schemas.openxmlformats.org/officeDocument/2006/relationships/hyperlink" Target="consultantplus://offline/ref=7946A4FBCD66C70DAB05BBD1FC09FF47C440A2FD5A55A54A08C9DB2296FAE66D91CB195085B310AA2247EA161600997336C6BB2C2AE81D61E8wDI" TargetMode="External"/><Relationship Id="rId59" Type="http://schemas.openxmlformats.org/officeDocument/2006/relationships/hyperlink" Target="consultantplus://offline/ref=7946A4FBCD66C70DAB05BBD1FC09FF47C441A2FC5B55A54A08C9DB2296FAE66D91CB195085B312A32B47EA161600997336C6BB2C2AE81D61E8wDI" TargetMode="External"/><Relationship Id="rId103" Type="http://schemas.openxmlformats.org/officeDocument/2006/relationships/hyperlink" Target="consultantplus://offline/ref=7946A4FBCD66C70DAB05BBD1FC09FF47C449A5F85D56A54A08C9DB2296FAE66D91CB195085B314A72047EA161600997336C6BB2C2AE81D61E8wDI" TargetMode="External"/><Relationship Id="rId108" Type="http://schemas.openxmlformats.org/officeDocument/2006/relationships/hyperlink" Target="consultantplus://offline/ref=7946A4FBCD66C70DAB05BBD1FC09FF47C443A2FB5456A54A08C9DB2296FAE66D91CB195085B315A32247EA161600997336C6BB2C2AE81D61E8wDI" TargetMode="External"/><Relationship Id="rId124" Type="http://schemas.openxmlformats.org/officeDocument/2006/relationships/hyperlink" Target="consultantplus://offline/ref=7946A4FBCD66C70DAB05BBD1FC09FF47C441A2FC5B55A54A08C9DB2296FAE66D91CB195085B312A62047EA161600997336C6BB2C2AE81D61E8wDI" TargetMode="External"/><Relationship Id="rId129" Type="http://schemas.openxmlformats.org/officeDocument/2006/relationships/hyperlink" Target="consultantplus://offline/ref=7946A4FBCD66C70DAB05BBD1FC09FF47C543A5FE5857A54A08C9DB2296FAE66D83CB415C87BB0DA22452BC4753E5wCI" TargetMode="External"/><Relationship Id="rId54" Type="http://schemas.openxmlformats.org/officeDocument/2006/relationships/hyperlink" Target="consultantplus://offline/ref=7946A4FBCD66C70DAB05BBD1FC09FF47C440A2FD5A55A54A08C9DB2296FAE66D91CB195085B310AB2547EA161600997336C6BB2C2AE81D61E8wDI" TargetMode="External"/><Relationship Id="rId70" Type="http://schemas.openxmlformats.org/officeDocument/2006/relationships/hyperlink" Target="consultantplus://offline/ref=7946A4FBCD66C70DAB05BBD1FC09FF47C749A1FB5950A54A08C9DB2296FAE66D91CB195085B313A72447EA161600997336C6BB2C2AE81D61E8wDI" TargetMode="External"/><Relationship Id="rId75" Type="http://schemas.openxmlformats.org/officeDocument/2006/relationships/hyperlink" Target="consultantplus://offline/ref=7946A4FBCD66C70DAB05BBD1FC09FF47C440A2FD5A55A54A08C9DB2296FAE66D91CB195085B317A02047EA161600997336C6BB2C2AE81D61E8wDI" TargetMode="External"/><Relationship Id="rId91" Type="http://schemas.openxmlformats.org/officeDocument/2006/relationships/hyperlink" Target="consultantplus://offline/ref=7946A4FBCD66C70DAB05BBD1FC09FF47C440A2FD5A55A54A08C9DB2296FAE66D91CB195085B317A62247EA161600997336C6BB2C2AE81D61E8wDI" TargetMode="External"/><Relationship Id="rId96" Type="http://schemas.openxmlformats.org/officeDocument/2006/relationships/hyperlink" Target="consultantplus://offline/ref=7946A4FBCD66C70DAB05BBD1FC09FF47C543A7F8595AA54A08C9DB2296FAE66D91CB195085B313A02647EA161600997336C6BB2C2AE81D61E8wDI" TargetMode="External"/><Relationship Id="rId1" Type="http://schemas.openxmlformats.org/officeDocument/2006/relationships/styles" Target="styles.xml"/><Relationship Id="rId6" Type="http://schemas.openxmlformats.org/officeDocument/2006/relationships/hyperlink" Target="consultantplus://offline/ref=7946A4FBCD66C70DAB05BBD1FC09FF47C440A2FD5A55A54A08C9DB2296FAE66D91CB195085B310A42A47EA161600997336C6BB2C2AE81D61E8wDI" TargetMode="External"/><Relationship Id="rId23" Type="http://schemas.openxmlformats.org/officeDocument/2006/relationships/hyperlink" Target="consultantplus://offline/ref=7946A4FBCD66C70DAB05BBD1FC09FF47C749A0FE5A55A54A08C9DB2296FAE66D91CB195085B311AA2747EA161600997336C6BB2C2AE81D61E8wDI" TargetMode="External"/><Relationship Id="rId28" Type="http://schemas.openxmlformats.org/officeDocument/2006/relationships/hyperlink" Target="consultantplus://offline/ref=7946A4FBCD66C70DAB05BBD1FC09FF47C449A5F85D54A54A08C9DB2296FAE66D91CB195085B311A72147EA161600997336C6BB2C2AE81D61E8wDI" TargetMode="External"/><Relationship Id="rId49" Type="http://schemas.openxmlformats.org/officeDocument/2006/relationships/hyperlink" Target="consultantplus://offline/ref=7946A4FBCD66C70DAB05BBD1FC09FF47C440A2FD5A55A54A08C9DB2296FAE66D91CB195085B310AB2647EA161600997336C6BB2C2AE81D61E8wDI" TargetMode="External"/><Relationship Id="rId114" Type="http://schemas.openxmlformats.org/officeDocument/2006/relationships/hyperlink" Target="consultantplus://offline/ref=7946A4FBCD66C70DAB05BBD1FC09FF47C541A3F55F5AA54A08C9DB2296FAE66D91CB195085B315A12647EA161600997336C6BB2C2AE81D61E8wDI" TargetMode="External"/><Relationship Id="rId119" Type="http://schemas.openxmlformats.org/officeDocument/2006/relationships/hyperlink" Target="consultantplus://offline/ref=7946A4FBCD66C70DAB05BBD1FC09FF47C543A2F85855A54A08C9DB2296FAE66D91CB195085B311A42447EA161600997336C6BB2C2AE81D61E8wDI" TargetMode="External"/><Relationship Id="rId44" Type="http://schemas.openxmlformats.org/officeDocument/2006/relationships/hyperlink" Target="consultantplus://offline/ref=7946A4FBCD66C70DAB05BBD1FC09FF47C440A2FD5A55A54A08C9DB2296FAE66D91CB195085B310AA2447EA161600997336C6BB2C2AE81D61E8wDI" TargetMode="External"/><Relationship Id="rId60" Type="http://schemas.openxmlformats.org/officeDocument/2006/relationships/hyperlink" Target="consultantplus://offline/ref=7946A4FBCD66C70DAB05BBD1FC09FF47C440A2FD5A55A54A08C9DB2296FAE66D91CB195085B317A32347EA161600997336C6BB2C2AE81D61E8wDI" TargetMode="External"/><Relationship Id="rId65" Type="http://schemas.openxmlformats.org/officeDocument/2006/relationships/hyperlink" Target="consultantplus://offline/ref=7946A4FBCD66C70DAB05BBD1FC09FF47C440A2FD5A55A54A08C9DB2296FAE66D91CB195085B317A32447EA161600997336C6BB2C2AE81D61E8wDI" TargetMode="External"/><Relationship Id="rId81" Type="http://schemas.openxmlformats.org/officeDocument/2006/relationships/hyperlink" Target="consultantplus://offline/ref=7946A4FBCD66C70DAB05BBD1FC09FF47C440A2FD5A55A54A08C9DB2296FAE66D91CB195085B317A02B47EA161600997336C6BB2C2AE81D61E8wDI" TargetMode="External"/><Relationship Id="rId86" Type="http://schemas.openxmlformats.org/officeDocument/2006/relationships/hyperlink" Target="consultantplus://offline/ref=7946A4FBCD66C70DAB05BBD1FC09FF47C440A2FD5A55A54A08C9DB2296FAE66D91CB195085B317A12147EA161600997336C6BB2C2AE81D61E8wDI" TargetMode="External"/><Relationship Id="rId130" Type="http://schemas.openxmlformats.org/officeDocument/2006/relationships/hyperlink" Target="consultantplus://offline/ref=7946A4FBCD66C70DAB05BBD1FC09FF47C541A3F55857A54A08C9DB2296FAE66D91CB195085B313AA2447EA161600997336C6BB2C2AE81D61E8wDI" TargetMode="External"/><Relationship Id="rId135" Type="http://schemas.openxmlformats.org/officeDocument/2006/relationships/theme" Target="theme/theme1.xml"/><Relationship Id="rId13" Type="http://schemas.openxmlformats.org/officeDocument/2006/relationships/hyperlink" Target="consultantplus://offline/ref=7946A4FBCD66C70DAB05BBD1FC09FF47C543A2F85855A54A08C9DB2296FAE66D91CB195085B311A72747EA161600997336C6BB2C2AE81D61E8wDI" TargetMode="External"/><Relationship Id="rId18" Type="http://schemas.openxmlformats.org/officeDocument/2006/relationships/hyperlink" Target="consultantplus://offline/ref=7946A4FBCD66C70DAB05BBD1FC09FF47C441A2FB5C52A54A08C9DB2296FAE66D91CB195085B31BA32A47EA161600997336C6BB2C2AE81D61E8wDI" TargetMode="External"/><Relationship Id="rId39" Type="http://schemas.openxmlformats.org/officeDocument/2006/relationships/hyperlink" Target="consultantplus://offline/ref=7946A4FBCD66C70DAB05BBD1FC09FF47C440A2FD5A55A54A08C9DB2296FAE66D91CB195085B310AA2347EA161600997336C6BB2C2AE81D61E8wDI" TargetMode="External"/><Relationship Id="rId109" Type="http://schemas.openxmlformats.org/officeDocument/2006/relationships/hyperlink" Target="consultantplus://offline/ref=7946A4FBCD66C70DAB05BBD1FC09FF47C543A2F85855A54A08C9DB2296FAE66D91CB195085B311A72547EA161600997336C6BB2C2AE81D61E8wDI" TargetMode="External"/><Relationship Id="rId34" Type="http://schemas.openxmlformats.org/officeDocument/2006/relationships/hyperlink" Target="consultantplus://offline/ref=7946A4FBCD66C70DAB05BBD1FC09FF47C440A2FD5A55A54A08C9DB2296FAE66D91CB195085B310A52747EA161600997336C6BB2C2AE81D61E8wDI" TargetMode="External"/><Relationship Id="rId50" Type="http://schemas.openxmlformats.org/officeDocument/2006/relationships/hyperlink" Target="consultantplus://offline/ref=7946A4FBCD66C70DAB05BBD1FC09FF47C440A2FD5A55A54A08C9DB2296FAE66D91CB195085B310AB2747EA161600997336C6BB2C2AE81D61E8wDI" TargetMode="External"/><Relationship Id="rId55" Type="http://schemas.openxmlformats.org/officeDocument/2006/relationships/hyperlink" Target="consultantplus://offline/ref=7946A4FBCD66C70DAB05BBD1FC09FF47C441A2FC5B55A54A08C9DB2296FAE66D91CB195085B313AA2A47EA161600997336C6BB2C2AE81D61E8wDI" TargetMode="External"/><Relationship Id="rId76" Type="http://schemas.openxmlformats.org/officeDocument/2006/relationships/hyperlink" Target="consultantplus://offline/ref=7946A4FBCD66C70DAB05BBD1FC09FF47C440A2FD5A55A54A08C9DB2296FAE66D91CB195085B317A02147EA161600997336C6BB2C2AE81D61E8wDI" TargetMode="External"/><Relationship Id="rId97" Type="http://schemas.openxmlformats.org/officeDocument/2006/relationships/hyperlink" Target="consultantplus://offline/ref=7946A4FBCD66C70DAB05BBD1FC09FF47C440A2FD5A55A54A08C9DB2296FAE66D91CB195085B317A72047EA161600997336C6BB2C2AE81D61E8wDI" TargetMode="External"/><Relationship Id="rId104" Type="http://schemas.openxmlformats.org/officeDocument/2006/relationships/hyperlink" Target="consultantplus://offline/ref=7946A4FBCD66C70DAB05BBD1FC09FF47C441A2FC5B55A54A08C9DB2296FAE66D91CB195085B312A12B47EA161600997336C6BB2C2AE81D61E8wDI" TargetMode="External"/><Relationship Id="rId120" Type="http://schemas.openxmlformats.org/officeDocument/2006/relationships/hyperlink" Target="consultantplus://offline/ref=7946A4FBCD66C70DAB05BBD1FC09FF47C440A2FD5A55A54A08C9DB2296FAE66D91CB195085B317A72447EA161600997336C6BB2C2AE81D61E8wDI" TargetMode="External"/><Relationship Id="rId125" Type="http://schemas.openxmlformats.org/officeDocument/2006/relationships/hyperlink" Target="consultantplus://offline/ref=7946A4FBCD66C70DAB05BBD1FC09FF47C749A1FB5950A54A08C9DB2296FAE66D91CB195085B313A42347EA161600997336C6BB2C2AE81D61E8wDI" TargetMode="External"/><Relationship Id="rId7" Type="http://schemas.openxmlformats.org/officeDocument/2006/relationships/hyperlink" Target="consultantplus://offline/ref=7946A4FBCD66C70DAB05BBD1FC09FF47C449A5F85D56A54A08C9DB2296FAE66D91CB195085B314A72047EA161600997336C6BB2C2AE81D61E8wDI" TargetMode="External"/><Relationship Id="rId71" Type="http://schemas.openxmlformats.org/officeDocument/2006/relationships/hyperlink" Target="consultantplus://offline/ref=7946A4FBCD66C70DAB05BBD1FC09FF47C540A7F95C56A54A08C9DB2296FAE66D91CB195085B211A12B47EA161600997336C6BB2C2AE81D61E8wDI" TargetMode="External"/><Relationship Id="rId92" Type="http://schemas.openxmlformats.org/officeDocument/2006/relationships/hyperlink" Target="consultantplus://offline/ref=7946A4FBCD66C70DAB05BBD1FC09FF47C440A2FD5A55A54A08C9DB2296FAE66D91CB195085B317A62147EA161600997336C6BB2C2AE81D61E8wDI" TargetMode="External"/><Relationship Id="rId2" Type="http://schemas.microsoft.com/office/2007/relationships/stylesWithEffects" Target="stylesWithEffects.xml"/><Relationship Id="rId29" Type="http://schemas.openxmlformats.org/officeDocument/2006/relationships/hyperlink" Target="consultantplus://offline/ref=7946A4FBCD66C70DAB05BBD1FC09FF47C540A1F85B5BA54A08C9DB2296FAE66D91CB195085B313A32B47EA161600997336C6BB2C2AE81D61E8wDI" TargetMode="External"/><Relationship Id="rId24" Type="http://schemas.openxmlformats.org/officeDocument/2006/relationships/hyperlink" Target="consultantplus://offline/ref=7946A4FBCD66C70DAB05BBD1FC09FF47C541A2FD5D53A54A08C9DB2296FAE66D91CB195085B212A02447EA161600997336C6BB2C2AE81D61E8wDI" TargetMode="External"/><Relationship Id="rId40" Type="http://schemas.openxmlformats.org/officeDocument/2006/relationships/hyperlink" Target="consultantplus://offline/ref=7946A4FBCD66C70DAB05BBD1FC09FF47C440A2FD5A55A54A08C9DB2296FAE66D91CB195085B310AA2047EA161600997336C6BB2C2AE81D61E8wDI" TargetMode="External"/><Relationship Id="rId45" Type="http://schemas.openxmlformats.org/officeDocument/2006/relationships/hyperlink" Target="consultantplus://offline/ref=7946A4FBCD66C70DAB05BBD1FC09FF47C440A2FD5A55A54A08C9DB2296FAE66D91CB195085B310AA2547EA161600997336C6BB2C2AE81D61E8wDI" TargetMode="External"/><Relationship Id="rId66" Type="http://schemas.openxmlformats.org/officeDocument/2006/relationships/hyperlink" Target="consultantplus://offline/ref=7946A4FBCD66C70DAB05BBD1FC09FF47C540A1F85B5BA54A08C9DB2296FAE66D91CB195085B21AA02647EA161600997336C6BB2C2AE81D61E8wDI" TargetMode="External"/><Relationship Id="rId87" Type="http://schemas.openxmlformats.org/officeDocument/2006/relationships/hyperlink" Target="consultantplus://offline/ref=7946A4FBCD66C70DAB05BBD1FC09FF47C440A2FD5A55A54A08C9DB2296FAE66D91CB195085B317A12647EA161600997336C6BB2C2AE81D61E8wDI" TargetMode="External"/><Relationship Id="rId110" Type="http://schemas.openxmlformats.org/officeDocument/2006/relationships/hyperlink" Target="consultantplus://offline/ref=7946A4FBCD66C70DAB05BBD1FC09FF47C441A2FC5B55A54A08C9DB2296FAE66D91CB195085B312A62347EA161600997336C6BB2C2AE81D61E8wDI" TargetMode="External"/><Relationship Id="rId115" Type="http://schemas.openxmlformats.org/officeDocument/2006/relationships/hyperlink" Target="consultantplus://offline/ref=7946A4FBCD66C70DAB05BBD1FC09FF47C543A2F85855A54A08C9DB2296FAE66D91CB195085B311A42147EA161600997336C6BB2C2AE81D61E8wDI" TargetMode="External"/><Relationship Id="rId131" Type="http://schemas.openxmlformats.org/officeDocument/2006/relationships/hyperlink" Target="consultantplus://offline/ref=7946A4FBCD66C70DAB05BBD1FC09FF47C440A2FD5A55A54A08C9DB2296FAE66D91CB195085B317A42047EA161600997336C6BB2C2AE81D61E8wDI" TargetMode="External"/><Relationship Id="rId61" Type="http://schemas.openxmlformats.org/officeDocument/2006/relationships/hyperlink" Target="consultantplus://offline/ref=7946A4FBCD66C70DAB05BBD1FC09FF47C440A2FD5A55A54A08C9DB2296FAE66D91CB195085B317A32047EA161600997336C6BB2C2AE81D61E8wDI" TargetMode="External"/><Relationship Id="rId82" Type="http://schemas.openxmlformats.org/officeDocument/2006/relationships/hyperlink" Target="consultantplus://offline/ref=7946A4FBCD66C70DAB05BBD1FC09FF47C541A2FD5D53A54A08C9DB2296FAE66D91CB195085B217A72347EA161600997336C6BB2C2AE81D61E8wDI" TargetMode="External"/><Relationship Id="rId19" Type="http://schemas.openxmlformats.org/officeDocument/2006/relationships/hyperlink" Target="consultantplus://offline/ref=7946A4FBCD66C70DAB05BBD1FC09FF47C449A5F85D54A54A08C9DB2296FAE66D91CB195085B311A72147EA161600997336C6BB2C2AE81D61E8wDI" TargetMode="External"/><Relationship Id="rId14" Type="http://schemas.openxmlformats.org/officeDocument/2006/relationships/hyperlink" Target="consultantplus://offline/ref=7946A4FBCD66C70DAB05BBD1FC09FF47C749A0FE5A55A54A08C9DB2296FAE66D91CB195085B311AA2647EA161600997336C6BB2C2AE81D61E8wDI" TargetMode="External"/><Relationship Id="rId30" Type="http://schemas.openxmlformats.org/officeDocument/2006/relationships/hyperlink" Target="consultantplus://offline/ref=7946A4FBCD66C70DAB05BBD1FC09FF47C440A2FD5A55A54A08C9DB2296FAE66D91CB195085B310A52247EA161600997336C6BB2C2AE81D61E8wDI" TargetMode="External"/><Relationship Id="rId35" Type="http://schemas.openxmlformats.org/officeDocument/2006/relationships/hyperlink" Target="consultantplus://offline/ref=7946A4FBCD66C70DAB05BBD1FC09FF47C440A2FD5A55A54A08C9DB2296FAE66D91CB195085B310A52447EA161600997336C6BB2C2AE81D61E8wDI" TargetMode="External"/><Relationship Id="rId56" Type="http://schemas.openxmlformats.org/officeDocument/2006/relationships/hyperlink" Target="consultantplus://offline/ref=7946A4FBCD66C70DAB05BBD1FC09FF47C441A2FC5B55A54A08C9DB2296FAE66D91CB195085B313AA2B47EA161600997336C6BB2C2AE81D61E8wDI" TargetMode="External"/><Relationship Id="rId77" Type="http://schemas.openxmlformats.org/officeDocument/2006/relationships/hyperlink" Target="consultantplus://offline/ref=7946A4FBCD66C70DAB05BBD1FC09FF47C440A2FD5A55A54A08C9DB2296FAE66D91CB195085B317A02647EA161600997336C6BB2C2AE81D61E8wDI" TargetMode="External"/><Relationship Id="rId100" Type="http://schemas.openxmlformats.org/officeDocument/2006/relationships/hyperlink" Target="consultantplus://offline/ref=7946A4FBCD66C70DAB05BBD1FC09FF47C540A4FD5D52A54A08C9DB2296FAE66D91CB195085B313A32347EA161600997336C6BB2C2AE81D61E8wDI" TargetMode="External"/><Relationship Id="rId105" Type="http://schemas.openxmlformats.org/officeDocument/2006/relationships/hyperlink" Target="consultantplus://offline/ref=7946A4FBCD66C70DAB05BBD1FC09FF47C749A1FB5950A54A08C9DB2296FAE66D91CB195085B313A72A47EA161600997336C6BB2C2AE81D61E8wDI" TargetMode="External"/><Relationship Id="rId126" Type="http://schemas.openxmlformats.org/officeDocument/2006/relationships/hyperlink" Target="consultantplus://offline/ref=7946A4FBCD66C70DAB05BBD1FC09FF47C440A2FD5A55A54A08C9DB2296FAE66D91CB195085B317A42247EA161600997336C6BB2C2AE81D61E8wDI" TargetMode="External"/><Relationship Id="rId8" Type="http://schemas.openxmlformats.org/officeDocument/2006/relationships/hyperlink" Target="consultantplus://offline/ref=7946A4FBCD66C70DAB05BBD1FC09FF47CE46A2F45459F8400090D72091F5B97A9682155185B313AA2918EF030758967920D8BD3436EA1CE6w9I" TargetMode="External"/><Relationship Id="rId51" Type="http://schemas.openxmlformats.org/officeDocument/2006/relationships/hyperlink" Target="consultantplus://offline/ref=7946A4FBCD66C70DAB05BBD1FC09FF47C749A1FB5950A54A08C9DB2296FAE66D91CB195085B313A72747EA161600997336C6BB2C2AE81D61E8wDI" TargetMode="External"/><Relationship Id="rId72" Type="http://schemas.openxmlformats.org/officeDocument/2006/relationships/hyperlink" Target="consultantplus://offline/ref=7946A4FBCD66C70DAB05BBD1FC09FF47C540A7F95C56A54A08C9DB2296FAE66D91CB195085B518F67308EB4A505D8A7138C6B92A35EEw3I" TargetMode="External"/><Relationship Id="rId93" Type="http://schemas.openxmlformats.org/officeDocument/2006/relationships/hyperlink" Target="consultantplus://offline/ref=7946A4FBCD66C70DAB05BBD1FC09FF47C440A2FD5A55A54A08C9DB2296FAE66D91CB195085B317A62447EA161600997336C6BB2C2AE81D61E8wDI" TargetMode="External"/><Relationship Id="rId98" Type="http://schemas.openxmlformats.org/officeDocument/2006/relationships/hyperlink" Target="consultantplus://offline/ref=7946A4FBCD66C70DAB05BBD1FC09FF47CE46A2F45459F8400090D72091F5B97A9682155185B313AA2918EF030758967920D8BD3436EA1CE6w9I" TargetMode="External"/><Relationship Id="rId121" Type="http://schemas.openxmlformats.org/officeDocument/2006/relationships/hyperlink" Target="consultantplus://offline/ref=7946A4FBCD66C70DAB05BBD1FC09FF47C440A2FD5A55A54A08C9DB2296FAE66D91CB195085B317A72547EA161600997336C6BB2C2AE81D61E8wDI" TargetMode="External"/><Relationship Id="rId3" Type="http://schemas.openxmlformats.org/officeDocument/2006/relationships/settings" Target="settings.xml"/><Relationship Id="rId25" Type="http://schemas.openxmlformats.org/officeDocument/2006/relationships/hyperlink" Target="consultantplus://offline/ref=7946A4FBCD66C70DAB05BBD1FC09FF47C440A2FD5550A54A08C9DB2296FAE66D91CB195085B312A62447EA161600997336C6BB2C2AE81D61E8wDI" TargetMode="External"/><Relationship Id="rId46" Type="http://schemas.openxmlformats.org/officeDocument/2006/relationships/hyperlink" Target="consultantplus://offline/ref=7946A4FBCD66C70DAB05BBD1FC09FF47C440A2FD5A55A54A08C9DB2296FAE66D91CB195085B310AA2B47EA161600997336C6BB2C2AE81D61E8wDI" TargetMode="External"/><Relationship Id="rId67" Type="http://schemas.openxmlformats.org/officeDocument/2006/relationships/hyperlink" Target="consultantplus://offline/ref=7946A4FBCD66C70DAB05BBD1FC09FF47C440A2FD5A55A54A08C9DB2296FAE66D91CB195085B317A32547EA161600997336C6BB2C2AE81D61E8wDI" TargetMode="External"/><Relationship Id="rId116" Type="http://schemas.openxmlformats.org/officeDocument/2006/relationships/hyperlink" Target="consultantplus://offline/ref=7946A4FBCD66C70DAB05BBD1FC09FF47C543A2F85855A54A08C9DB2296FAE66D91CB195085B311A42647EA161600997336C6BB2C2AE81D61E8wDI" TargetMode="External"/><Relationship Id="rId20" Type="http://schemas.openxmlformats.org/officeDocument/2006/relationships/hyperlink" Target="consultantplus://offline/ref=7946A4FBCD66C70DAB05BBD1FC09FF47C441A4F45B57A54A08C9DB2296FAE66D91CB195085B312A72647EA161600997336C6BB2C2AE81D61E8wDI" TargetMode="External"/><Relationship Id="rId41" Type="http://schemas.openxmlformats.org/officeDocument/2006/relationships/hyperlink" Target="consultantplus://offline/ref=7946A4FBCD66C70DAB05BBD1FC09FF47C441A4F45B57A54A08C9DB2296FAE66D91CB195085B312A72647EA161600997336C6BB2C2AE81D61E8wDI" TargetMode="External"/><Relationship Id="rId62" Type="http://schemas.openxmlformats.org/officeDocument/2006/relationships/hyperlink" Target="consultantplus://offline/ref=7946A4FBCD66C70DAB05A5DFF809FF47C749A1FE5F50A54A08C9DB2296FAE66D91CB195085B313A22A47EA161600997336C6BB2C2AE81D61E8wDI" TargetMode="External"/><Relationship Id="rId83" Type="http://schemas.openxmlformats.org/officeDocument/2006/relationships/hyperlink" Target="consultantplus://offline/ref=7946A4FBCD66C70DAB05BBD1FC09FF47C440A2FD5453A54A08C9DB2296FAE66D91CB195085B311A42A47EA161600997336C6BB2C2AE81D61E8wDI" TargetMode="External"/><Relationship Id="rId88" Type="http://schemas.openxmlformats.org/officeDocument/2006/relationships/hyperlink" Target="consultantplus://offline/ref=7946A4FBCD66C70DAB05BBD1FC09FF47C440A2FD5A55A54A08C9DB2296FAE66D91CB195085B317A12447EA161600997336C6BB2C2AE81D61E8wDI" TargetMode="External"/><Relationship Id="rId111" Type="http://schemas.openxmlformats.org/officeDocument/2006/relationships/hyperlink" Target="consultantplus://offline/ref=7946A4FBCD66C70DAB05BBD1FC09FF47C543A1FE5F50A54A08C9DB2296FAE66D83CB415C87BB0DA22452BC4753E5wCI" TargetMode="External"/><Relationship Id="rId132" Type="http://schemas.openxmlformats.org/officeDocument/2006/relationships/hyperlink" Target="consultantplus://offline/ref=7946A4FBCD66C70DAB05BBD1FC09FF47C748A7F45D54A54A08C9DB2296FAE66D91CB195085B313A62447EA161600997336C6BB2C2AE81D61E8wDI" TargetMode="External"/><Relationship Id="rId15" Type="http://schemas.openxmlformats.org/officeDocument/2006/relationships/hyperlink" Target="consultantplus://offline/ref=7946A4FBCD66C70DAB05BBD1FC09FF47C441A2FC5B55A54A08C9DB2296FAE66D91CB195085B313AA2647EA161600997336C6BB2C2AE81D61E8wDI" TargetMode="External"/><Relationship Id="rId36" Type="http://schemas.openxmlformats.org/officeDocument/2006/relationships/hyperlink" Target="consultantplus://offline/ref=7946A4FBCD66C70DAB05BBD1FC09FF47C440A2FD5A55A54A08C9DB2296FAE66D91CB195085B310A52547EA161600997336C6BB2C2AE81D61E8wDI" TargetMode="External"/><Relationship Id="rId57" Type="http://schemas.openxmlformats.org/officeDocument/2006/relationships/hyperlink" Target="consultantplus://offline/ref=7946A4FBCD66C70DAB05BBD1FC09FF47C747A2FF5557A54A08C9DB2296FAE66D91CB195085B313A22B47EA161600997336C6BB2C2AE81D61E8wDI" TargetMode="External"/><Relationship Id="rId106" Type="http://schemas.openxmlformats.org/officeDocument/2006/relationships/hyperlink" Target="consultantplus://offline/ref=7946A4FBCD66C70DAB05BBD1FC09FF47C543A5F45452A54A08C9DB2296FAE66D91CB195487B617A9761DFA125F579C6F3EDEA52834EBE1w4I" TargetMode="External"/><Relationship Id="rId127" Type="http://schemas.openxmlformats.org/officeDocument/2006/relationships/hyperlink" Target="consultantplus://offline/ref=7946A4FBCD66C70DAB05BBD1FC09FF47C749A0FE5A55A54A08C9DB2296FAE66D91CB195085B311AA2B47EA161600997336C6BB2C2AE81D61E8wDI" TargetMode="External"/><Relationship Id="rId10" Type="http://schemas.openxmlformats.org/officeDocument/2006/relationships/hyperlink" Target="consultantplus://offline/ref=7946A4FBCD66C70DAB05BBD1FC09FF47C440A2FD5453A54A08C9DB2296FAE66D91CB195085B311A42A47EA161600997336C6BB2C2AE81D61E8wDI" TargetMode="External"/><Relationship Id="rId31" Type="http://schemas.openxmlformats.org/officeDocument/2006/relationships/hyperlink" Target="consultantplus://offline/ref=7946A4FBCD66C70DAB05BBD1FC09FF47C440A2FD5A55A54A08C9DB2296FAE66D91CB195085B310A52047EA161600997336C6BB2C2AE81D61E8wDI" TargetMode="External"/><Relationship Id="rId52" Type="http://schemas.openxmlformats.org/officeDocument/2006/relationships/hyperlink" Target="consultantplus://offline/ref=7946A4FBCD66C70DAB05BBD1FC09FF47C449A5F85D57A54A08C9DB2296FAE66D91CB195085B312A62B47EA161600997336C6BB2C2AE81D61E8wDI" TargetMode="External"/><Relationship Id="rId73" Type="http://schemas.openxmlformats.org/officeDocument/2006/relationships/hyperlink" Target="consultantplus://offline/ref=7946A4FBCD66C70DAB05BBD1FC09FF47C541A3F55951A54A08C9DB2296FAE66D91CB195085B115A22647EA161600997336C6BB2C2AE81D61E8wDI" TargetMode="External"/><Relationship Id="rId78" Type="http://schemas.openxmlformats.org/officeDocument/2006/relationships/hyperlink" Target="consultantplus://offline/ref=7946A4FBCD66C70DAB05BBD1FC09FF47C440A2FD5A55A54A08C9DB2296FAE66D91CB195085B317A02447EA161600997336C6BB2C2AE81D61E8wDI" TargetMode="External"/><Relationship Id="rId94" Type="http://schemas.openxmlformats.org/officeDocument/2006/relationships/hyperlink" Target="consultantplus://offline/ref=7946A4FBCD66C70DAB05BBD1FC09FF47C440A2FD5A55A54A08C9DB2296FAE66D91CB195085B317A62547EA161600997336C6BB2C2AE81D61E8wDI" TargetMode="External"/><Relationship Id="rId99" Type="http://schemas.openxmlformats.org/officeDocument/2006/relationships/hyperlink" Target="consultantplus://offline/ref=7946A4FBCD66C70DAB05BBD1FC09FF47C749A0FE5A55A54A08C9DB2296FAE66D91CB195085B311AA2547EA161600997336C6BB2C2AE81D61E8wDI" TargetMode="External"/><Relationship Id="rId101" Type="http://schemas.openxmlformats.org/officeDocument/2006/relationships/hyperlink" Target="consultantplus://offline/ref=7946A4FBCD66C70DAB05BBD1FC09FF47C440A2FD5A55A54A08C9DB2296FAE66D91CB195085B317A72147EA161600997336C6BB2C2AE81D61E8wDI" TargetMode="External"/><Relationship Id="rId122" Type="http://schemas.openxmlformats.org/officeDocument/2006/relationships/hyperlink" Target="consultantplus://offline/ref=7946A4FBCD66C70DAB05BBD1FC09FF47C749A1FB5950A54A08C9DB2296FAE66D91CB195085B313A42247EA161600997336C6BB2C2AE81D61E8wDI" TargetMode="External"/><Relationship Id="rId4" Type="http://schemas.openxmlformats.org/officeDocument/2006/relationships/webSettings" Target="webSettings.xml"/><Relationship Id="rId9" Type="http://schemas.openxmlformats.org/officeDocument/2006/relationships/hyperlink" Target="consultantplus://offline/ref=7946A4FBCD66C70DAB05BBD1FC09FF47C443A2FB5456A54A08C9DB2296FAE66D91CB195085B315A32247EA161600997336C6BB2C2AE81D61E8wDI" TargetMode="External"/><Relationship Id="rId26" Type="http://schemas.openxmlformats.org/officeDocument/2006/relationships/hyperlink" Target="consultantplus://offline/ref=7946A4FBCD66C70DAB05BBD1FC09FF47C541A7FD5B50A54A08C9DB2296FAE66D91CB195085B317AA2147EA161600997336C6BB2C2AE81D61E8wDI" TargetMode="External"/><Relationship Id="rId47" Type="http://schemas.openxmlformats.org/officeDocument/2006/relationships/hyperlink" Target="consultantplus://offline/ref=7946A4FBCD66C70DAB05BBD1FC09FF47C441A2FC5B55A54A08C9DB2296FAE66D91CB195085B313AA2447EA161600997336C6BB2C2AE81D61E8wDI" TargetMode="External"/><Relationship Id="rId68" Type="http://schemas.openxmlformats.org/officeDocument/2006/relationships/hyperlink" Target="consultantplus://offline/ref=7946A4FBCD66C70DAB05BBD1FC09FF47C440A2FD5A55A54A08C9DB2296FAE66D91CB195085B317A32A47EA161600997336C6BB2C2AE81D61E8wDI" TargetMode="External"/><Relationship Id="rId89" Type="http://schemas.openxmlformats.org/officeDocument/2006/relationships/hyperlink" Target="consultantplus://offline/ref=7946A4FBCD66C70DAB05BBD1FC09FF47C440A2FD5A55A54A08C9DB2296FAE66D91CB195085B317A12547EA161600997336C6BB2C2AE81D61E8wDI" TargetMode="External"/><Relationship Id="rId112" Type="http://schemas.openxmlformats.org/officeDocument/2006/relationships/hyperlink" Target="consultantplus://offline/ref=7946A4FBCD66C70DAB05BBD1FC09FF47C543A2F85855A54A08C9DB2296FAE66D91CB195085B311A72B47EA161600997336C6BB2C2AE81D61E8wDI" TargetMode="External"/><Relationship Id="rId133" Type="http://schemas.openxmlformats.org/officeDocument/2006/relationships/hyperlink" Target="consultantplus://offline/ref=7946A4FBCD66C70DAB05BBD1FC09FF47C440A2FD5A55A54A08C9DB2296FAE66D91CB195085B317A42647EA161600997336C6BB2C2AE81D61E8w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15985</Words>
  <Characters>91115</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Tanya</cp:lastModifiedBy>
  <cp:revision>1</cp:revision>
  <dcterms:created xsi:type="dcterms:W3CDTF">2019-06-28T08:48:00Z</dcterms:created>
  <dcterms:modified xsi:type="dcterms:W3CDTF">2019-06-28T08:49:00Z</dcterms:modified>
</cp:coreProperties>
</file>